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51EA2" w14:textId="1431BC12" w:rsidR="00AB31E6" w:rsidRPr="00B323F2" w:rsidRDefault="00AB31E6" w:rsidP="0026364B">
      <w:pPr>
        <w:spacing w:after="120"/>
        <w:jc w:val="center"/>
        <w:rPr>
          <w:rFonts w:ascii="Arial" w:hAnsi="Arial" w:cs="Arial"/>
        </w:rPr>
      </w:pPr>
    </w:p>
    <w:p w14:paraId="11F50A4A" w14:textId="77777777" w:rsidR="00AB31E6" w:rsidRPr="00B323F2" w:rsidRDefault="00AB31E6" w:rsidP="0026364B">
      <w:pPr>
        <w:spacing w:after="120"/>
        <w:rPr>
          <w:rFonts w:ascii="Arial" w:hAnsi="Arial" w:cs="Arial"/>
        </w:rPr>
      </w:pPr>
    </w:p>
    <w:p w14:paraId="0B62AECB" w14:textId="77777777" w:rsidR="00AB31E6" w:rsidRPr="00B323F2" w:rsidRDefault="00AB31E6" w:rsidP="0026364B">
      <w:pPr>
        <w:spacing w:after="120"/>
        <w:rPr>
          <w:rFonts w:ascii="Arial" w:hAnsi="Arial" w:cs="Arial"/>
        </w:rPr>
      </w:pPr>
    </w:p>
    <w:p w14:paraId="63D86973" w14:textId="77777777" w:rsidR="00AB31E6" w:rsidRPr="00B323F2" w:rsidRDefault="00AB31E6" w:rsidP="0026364B">
      <w:pPr>
        <w:spacing w:after="120"/>
        <w:rPr>
          <w:rFonts w:ascii="Arial" w:hAnsi="Arial" w:cs="Arial"/>
        </w:rPr>
      </w:pPr>
    </w:p>
    <w:p w14:paraId="00525A77" w14:textId="7839EA3B" w:rsidR="00AB31E6" w:rsidRPr="00B323F2" w:rsidRDefault="00AB31E6" w:rsidP="0026364B">
      <w:pPr>
        <w:spacing w:after="120"/>
        <w:rPr>
          <w:rFonts w:ascii="Arial" w:hAnsi="Arial" w:cs="Arial"/>
        </w:rPr>
      </w:pPr>
    </w:p>
    <w:p w14:paraId="60DBD60A" w14:textId="65243556" w:rsidR="006E3023" w:rsidRPr="00B323F2" w:rsidRDefault="006E3023" w:rsidP="0026364B">
      <w:pPr>
        <w:spacing w:after="120"/>
        <w:rPr>
          <w:rFonts w:ascii="Arial" w:hAnsi="Arial" w:cs="Arial"/>
        </w:rPr>
      </w:pPr>
    </w:p>
    <w:p w14:paraId="391F0127" w14:textId="757C17FF" w:rsidR="006E3023" w:rsidRPr="00B323F2" w:rsidRDefault="006E3023" w:rsidP="0026364B">
      <w:pPr>
        <w:spacing w:after="120"/>
        <w:rPr>
          <w:rFonts w:ascii="Arial" w:hAnsi="Arial" w:cs="Arial"/>
        </w:rPr>
      </w:pPr>
    </w:p>
    <w:p w14:paraId="34B181E1" w14:textId="18D0727A" w:rsidR="006E3023" w:rsidRPr="00B323F2" w:rsidRDefault="006E3023" w:rsidP="0026364B">
      <w:pPr>
        <w:spacing w:after="120"/>
        <w:rPr>
          <w:rFonts w:ascii="Arial" w:hAnsi="Arial" w:cs="Arial"/>
        </w:rPr>
      </w:pPr>
    </w:p>
    <w:p w14:paraId="39F8F458" w14:textId="1268B0BE" w:rsidR="006E3023" w:rsidRPr="00B323F2" w:rsidRDefault="006E3023" w:rsidP="0026364B">
      <w:pPr>
        <w:spacing w:after="120"/>
        <w:rPr>
          <w:rFonts w:ascii="Arial" w:hAnsi="Arial" w:cs="Arial"/>
        </w:rPr>
      </w:pPr>
    </w:p>
    <w:p w14:paraId="6186E5A6" w14:textId="77777777" w:rsidR="00884222" w:rsidRPr="00B323F2" w:rsidRDefault="00884222" w:rsidP="0026364B">
      <w:pPr>
        <w:spacing w:after="120"/>
        <w:rPr>
          <w:rFonts w:ascii="Arial" w:hAnsi="Arial" w:cs="Arial"/>
        </w:rPr>
      </w:pPr>
    </w:p>
    <w:p w14:paraId="72653A1B" w14:textId="77777777" w:rsidR="00AB31E6" w:rsidRPr="00B323F2" w:rsidRDefault="00AB31E6" w:rsidP="0026364B">
      <w:pPr>
        <w:tabs>
          <w:tab w:val="left" w:pos="9356"/>
        </w:tabs>
        <w:spacing w:after="120"/>
        <w:jc w:val="center"/>
        <w:rPr>
          <w:rFonts w:ascii="Arial" w:hAnsi="Arial" w:cs="Arial"/>
          <w:b/>
          <w:bCs/>
          <w:i/>
          <w:iCs/>
          <w:sz w:val="32"/>
          <w:szCs w:val="32"/>
        </w:rPr>
      </w:pPr>
    </w:p>
    <w:p w14:paraId="30730477" w14:textId="77777777" w:rsidR="00AB31E6" w:rsidRPr="00B323F2" w:rsidRDefault="00AB31E6" w:rsidP="0026364B">
      <w:pPr>
        <w:spacing w:after="120"/>
        <w:jc w:val="center"/>
        <w:rPr>
          <w:rFonts w:ascii="Arial" w:hAnsi="Arial" w:cs="Arial"/>
          <w:b/>
          <w:bCs/>
          <w:i/>
          <w:iCs/>
          <w:sz w:val="32"/>
          <w:szCs w:val="32"/>
        </w:rPr>
      </w:pPr>
    </w:p>
    <w:p w14:paraId="477F053F" w14:textId="77777777" w:rsidR="00AB31E6" w:rsidRPr="00B323F2" w:rsidRDefault="00AB31E6" w:rsidP="0026364B">
      <w:pPr>
        <w:spacing w:after="120"/>
        <w:jc w:val="center"/>
        <w:rPr>
          <w:rFonts w:ascii="Arial" w:hAnsi="Arial" w:cs="Arial"/>
          <w:b/>
          <w:bCs/>
          <w:i/>
          <w:iCs/>
          <w:sz w:val="32"/>
          <w:szCs w:val="32"/>
        </w:rPr>
      </w:pPr>
    </w:p>
    <w:p w14:paraId="0F35B85C" w14:textId="77777777" w:rsidR="00746A2E" w:rsidRDefault="00746A2E" w:rsidP="0026364B">
      <w:pPr>
        <w:tabs>
          <w:tab w:val="left" w:pos="9356"/>
        </w:tabs>
        <w:spacing w:after="120"/>
        <w:jc w:val="center"/>
        <w:rPr>
          <w:rFonts w:ascii="Arial" w:hAnsi="Arial" w:cs="Arial"/>
          <w:b/>
          <w:bCs/>
          <w:sz w:val="32"/>
          <w:szCs w:val="32"/>
        </w:rPr>
      </w:pPr>
      <w:r>
        <w:rPr>
          <w:rFonts w:ascii="Arial" w:hAnsi="Arial" w:cs="Arial"/>
          <w:b/>
          <w:bCs/>
          <w:sz w:val="32"/>
          <w:szCs w:val="32"/>
        </w:rPr>
        <w:t>Nadgradnja</w:t>
      </w:r>
      <w:r w:rsidR="006E3023" w:rsidRPr="00B323F2">
        <w:rPr>
          <w:rFonts w:ascii="Arial" w:hAnsi="Arial" w:cs="Arial"/>
          <w:b/>
          <w:bCs/>
          <w:sz w:val="32"/>
          <w:szCs w:val="32"/>
        </w:rPr>
        <w:t xml:space="preserve"> makroskopskega </w:t>
      </w:r>
      <w:r w:rsidR="006426C8" w:rsidRPr="00B323F2">
        <w:rPr>
          <w:rFonts w:ascii="Arial" w:hAnsi="Arial" w:cs="Arial"/>
          <w:b/>
          <w:bCs/>
          <w:sz w:val="32"/>
          <w:szCs w:val="32"/>
        </w:rPr>
        <w:t>4-stopenjskega</w:t>
      </w:r>
      <w:r w:rsidR="006426C8" w:rsidRPr="00B323F2" w:rsidDel="006426C8">
        <w:rPr>
          <w:rFonts w:ascii="Arial" w:hAnsi="Arial" w:cs="Arial"/>
          <w:b/>
          <w:bCs/>
          <w:sz w:val="32"/>
          <w:szCs w:val="32"/>
        </w:rPr>
        <w:t xml:space="preserve"> </w:t>
      </w:r>
    </w:p>
    <w:p w14:paraId="567F2D0E" w14:textId="788B3323" w:rsidR="00610589" w:rsidRPr="00B323F2" w:rsidRDefault="006E3023" w:rsidP="0026364B">
      <w:pPr>
        <w:tabs>
          <w:tab w:val="left" w:pos="9356"/>
        </w:tabs>
        <w:spacing w:after="120"/>
        <w:jc w:val="center"/>
        <w:rPr>
          <w:rFonts w:ascii="Arial" w:hAnsi="Arial" w:cs="Arial"/>
          <w:b/>
          <w:bCs/>
          <w:i/>
          <w:iCs/>
          <w:sz w:val="32"/>
          <w:szCs w:val="32"/>
        </w:rPr>
      </w:pPr>
      <w:r w:rsidRPr="00B323F2">
        <w:rPr>
          <w:rFonts w:ascii="Arial" w:hAnsi="Arial" w:cs="Arial"/>
          <w:b/>
          <w:bCs/>
          <w:sz w:val="32"/>
          <w:szCs w:val="32"/>
        </w:rPr>
        <w:t>prometnega modela za NCUP</w:t>
      </w:r>
      <w:r w:rsidRPr="00B323F2" w:rsidDel="006E3023">
        <w:rPr>
          <w:rFonts w:ascii="Arial" w:hAnsi="Arial" w:cs="Arial"/>
          <w:b/>
          <w:bCs/>
          <w:sz w:val="32"/>
          <w:szCs w:val="32"/>
        </w:rPr>
        <w:t xml:space="preserve"> </w:t>
      </w:r>
    </w:p>
    <w:p w14:paraId="5E378668" w14:textId="387C8B66" w:rsidR="00610589" w:rsidRPr="00B323F2" w:rsidRDefault="00610589" w:rsidP="0026364B">
      <w:pPr>
        <w:tabs>
          <w:tab w:val="left" w:pos="9356"/>
        </w:tabs>
        <w:spacing w:after="120"/>
        <w:jc w:val="center"/>
        <w:rPr>
          <w:rFonts w:ascii="Arial" w:hAnsi="Arial" w:cs="Arial"/>
          <w:b/>
          <w:bCs/>
          <w:i/>
          <w:iCs/>
          <w:sz w:val="32"/>
          <w:szCs w:val="32"/>
        </w:rPr>
      </w:pPr>
    </w:p>
    <w:p w14:paraId="1CFC8E57" w14:textId="4C702377" w:rsidR="00610589" w:rsidRPr="00B323F2" w:rsidRDefault="00610589" w:rsidP="0026364B">
      <w:pPr>
        <w:tabs>
          <w:tab w:val="left" w:pos="9356"/>
        </w:tabs>
        <w:spacing w:after="120"/>
        <w:jc w:val="center"/>
        <w:rPr>
          <w:rFonts w:ascii="Arial" w:hAnsi="Arial" w:cs="Arial"/>
          <w:b/>
          <w:bCs/>
          <w:i/>
          <w:iCs/>
          <w:sz w:val="32"/>
          <w:szCs w:val="32"/>
        </w:rPr>
      </w:pPr>
    </w:p>
    <w:p w14:paraId="050D5B95" w14:textId="77777777" w:rsidR="00610589" w:rsidRPr="00B323F2" w:rsidRDefault="00610589" w:rsidP="0026364B">
      <w:pPr>
        <w:tabs>
          <w:tab w:val="left" w:pos="9356"/>
        </w:tabs>
        <w:spacing w:after="120"/>
        <w:jc w:val="center"/>
        <w:rPr>
          <w:rFonts w:ascii="Arial" w:hAnsi="Arial" w:cs="Arial"/>
          <w:b/>
          <w:bCs/>
          <w:i/>
          <w:iCs/>
          <w:sz w:val="32"/>
          <w:szCs w:val="32"/>
        </w:rPr>
      </w:pPr>
    </w:p>
    <w:p w14:paraId="01596DD6" w14:textId="6DE7D00C" w:rsidR="00610589" w:rsidRPr="00B323F2" w:rsidRDefault="00610589" w:rsidP="0026364B">
      <w:pPr>
        <w:tabs>
          <w:tab w:val="left" w:pos="9356"/>
        </w:tabs>
        <w:spacing w:after="120"/>
        <w:jc w:val="center"/>
        <w:rPr>
          <w:rFonts w:ascii="Arial" w:hAnsi="Arial" w:cs="Arial"/>
        </w:rPr>
      </w:pPr>
      <w:r w:rsidRPr="00B323F2">
        <w:rPr>
          <w:rFonts w:ascii="Arial" w:hAnsi="Arial" w:cs="Arial"/>
        </w:rPr>
        <w:t>Verzija</w:t>
      </w:r>
      <w:r w:rsidR="002C02C2" w:rsidRPr="00B323F2">
        <w:rPr>
          <w:rFonts w:ascii="Arial" w:hAnsi="Arial" w:cs="Arial"/>
        </w:rPr>
        <w:t xml:space="preserve"> </w:t>
      </w:r>
      <w:r w:rsidR="00BA2AC4" w:rsidRPr="00B323F2">
        <w:rPr>
          <w:rFonts w:ascii="Arial" w:hAnsi="Arial" w:cs="Arial"/>
        </w:rPr>
        <w:t>7</w:t>
      </w:r>
      <w:r w:rsidRPr="00B323F2">
        <w:rPr>
          <w:rFonts w:ascii="Arial" w:hAnsi="Arial" w:cs="Arial"/>
        </w:rPr>
        <w:t xml:space="preserve">: </w:t>
      </w:r>
      <w:r w:rsidR="0056750A" w:rsidRPr="00B323F2">
        <w:rPr>
          <w:rFonts w:ascii="Arial" w:hAnsi="Arial" w:cs="Arial"/>
        </w:rPr>
        <w:t>2</w:t>
      </w:r>
      <w:r w:rsidR="00746A2E">
        <w:rPr>
          <w:rFonts w:ascii="Arial" w:hAnsi="Arial" w:cs="Arial"/>
        </w:rPr>
        <w:t>7</w:t>
      </w:r>
      <w:r w:rsidR="002F6C69" w:rsidRPr="00B323F2">
        <w:rPr>
          <w:rFonts w:ascii="Arial" w:hAnsi="Arial" w:cs="Arial"/>
        </w:rPr>
        <w:t>.02.2024</w:t>
      </w:r>
    </w:p>
    <w:p w14:paraId="6880BF85" w14:textId="77777777" w:rsidR="00AB31E6" w:rsidRPr="00B323F2" w:rsidRDefault="00AB31E6" w:rsidP="0026364B">
      <w:pPr>
        <w:tabs>
          <w:tab w:val="left" w:pos="9356"/>
        </w:tabs>
        <w:spacing w:after="120"/>
        <w:jc w:val="center"/>
        <w:rPr>
          <w:rFonts w:ascii="Arial" w:hAnsi="Arial" w:cs="Arial"/>
          <w:b/>
          <w:i/>
          <w:sz w:val="32"/>
          <w:szCs w:val="32"/>
        </w:rPr>
      </w:pPr>
    </w:p>
    <w:p w14:paraId="2E404A54" w14:textId="77777777" w:rsidR="00AB31E6" w:rsidRPr="00B323F2" w:rsidRDefault="00AB31E6" w:rsidP="0026364B">
      <w:pPr>
        <w:tabs>
          <w:tab w:val="left" w:pos="9356"/>
        </w:tabs>
        <w:spacing w:after="120"/>
        <w:jc w:val="both"/>
        <w:rPr>
          <w:rFonts w:ascii="Arial" w:hAnsi="Arial" w:cs="Arial"/>
          <w:b/>
          <w:i/>
          <w:sz w:val="32"/>
          <w:szCs w:val="32"/>
        </w:rPr>
      </w:pPr>
    </w:p>
    <w:p w14:paraId="65CE35AC" w14:textId="1A277C54" w:rsidR="004C5C1D" w:rsidRPr="00B323F2" w:rsidRDefault="004C5C1D" w:rsidP="0026364B">
      <w:pPr>
        <w:spacing w:after="120" w:line="259" w:lineRule="auto"/>
        <w:rPr>
          <w:rFonts w:ascii="Arial" w:hAnsi="Arial" w:cs="Arial"/>
          <w:sz w:val="20"/>
          <w:szCs w:val="20"/>
        </w:rPr>
      </w:pPr>
    </w:p>
    <w:p w14:paraId="64A6630B" w14:textId="3C285798" w:rsidR="00051C9B" w:rsidRPr="00B323F2" w:rsidRDefault="00051C9B" w:rsidP="0026364B">
      <w:pPr>
        <w:spacing w:after="120" w:line="259" w:lineRule="auto"/>
        <w:rPr>
          <w:rFonts w:ascii="Arial" w:hAnsi="Arial" w:cs="Arial"/>
          <w:b/>
          <w:bCs/>
          <w:sz w:val="20"/>
          <w:szCs w:val="20"/>
        </w:rPr>
      </w:pPr>
    </w:p>
    <w:p w14:paraId="672F39A0" w14:textId="12ECCD22" w:rsidR="004C5C1D" w:rsidRPr="00B323F2" w:rsidRDefault="004C5C1D" w:rsidP="0026364B">
      <w:pPr>
        <w:spacing w:after="120" w:line="259" w:lineRule="auto"/>
        <w:rPr>
          <w:rFonts w:ascii="Arial" w:hAnsi="Arial" w:cs="Arial"/>
          <w:sz w:val="20"/>
          <w:szCs w:val="20"/>
        </w:rPr>
      </w:pPr>
      <w:r w:rsidRPr="00B323F2">
        <w:rPr>
          <w:rFonts w:ascii="Arial" w:hAnsi="Arial" w:cs="Arial"/>
          <w:sz w:val="20"/>
          <w:szCs w:val="20"/>
        </w:rPr>
        <w:br w:type="page"/>
      </w:r>
    </w:p>
    <w:p w14:paraId="21865EC1" w14:textId="58710E02" w:rsidR="00853D3C" w:rsidRPr="00B323F2" w:rsidRDefault="00853D3C" w:rsidP="0026364B">
      <w:pPr>
        <w:spacing w:after="120" w:line="259" w:lineRule="auto"/>
        <w:rPr>
          <w:rFonts w:ascii="Arial" w:hAnsi="Arial" w:cs="Arial"/>
          <w:sz w:val="20"/>
          <w:szCs w:val="20"/>
        </w:rPr>
      </w:pPr>
      <w:r w:rsidRPr="00B323F2">
        <w:rPr>
          <w:rFonts w:ascii="Arial" w:hAnsi="Arial" w:cs="Arial"/>
          <w:sz w:val="36"/>
          <w:szCs w:val="36"/>
        </w:rPr>
        <w:lastRenderedPageBreak/>
        <w:t>KAZALO</w:t>
      </w:r>
    </w:p>
    <w:p w14:paraId="04334A5B" w14:textId="77777777" w:rsidR="00853D3C" w:rsidRPr="00B323F2" w:rsidRDefault="00853D3C" w:rsidP="0026364B">
      <w:pPr>
        <w:spacing w:after="120" w:line="259" w:lineRule="auto"/>
        <w:rPr>
          <w:rFonts w:ascii="Arial" w:hAnsi="Arial" w:cs="Arial"/>
          <w:sz w:val="20"/>
          <w:szCs w:val="20"/>
        </w:rPr>
      </w:pPr>
    </w:p>
    <w:p w14:paraId="58E2EF95" w14:textId="5D451013" w:rsidR="001C0CEF" w:rsidRPr="00644BD4" w:rsidRDefault="00050517">
      <w:pPr>
        <w:pStyle w:val="Kazalovsebine1"/>
        <w:tabs>
          <w:tab w:val="left" w:pos="440"/>
          <w:tab w:val="right" w:pos="9062"/>
        </w:tabs>
        <w:rPr>
          <w:rFonts w:ascii="Arial" w:eastAsiaTheme="minorEastAsia" w:hAnsi="Arial" w:cs="Arial"/>
          <w:noProof/>
          <w:sz w:val="22"/>
          <w:szCs w:val="22"/>
          <w:lang w:eastAsia="sl-SI"/>
        </w:rPr>
      </w:pPr>
      <w:r w:rsidRPr="00B323F2">
        <w:fldChar w:fldCharType="begin"/>
      </w:r>
      <w:r w:rsidR="00853D3C" w:rsidRPr="00B323F2">
        <w:instrText>TOC \o "1-3" \h \z \u</w:instrText>
      </w:r>
      <w:r w:rsidRPr="00B323F2">
        <w:fldChar w:fldCharType="separate"/>
      </w:r>
      <w:hyperlink w:anchor="_Toc159588325" w:history="1">
        <w:r w:rsidR="001C0CEF" w:rsidRPr="00644BD4">
          <w:rPr>
            <w:rStyle w:val="Hiperpovezava"/>
            <w:rFonts w:ascii="Arial" w:hAnsi="Arial" w:cs="Arial"/>
            <w:noProof/>
          </w:rPr>
          <w:t>1</w:t>
        </w:r>
        <w:r w:rsidR="001C0CEF" w:rsidRPr="00644BD4">
          <w:rPr>
            <w:rFonts w:ascii="Arial" w:eastAsiaTheme="minorEastAsia" w:hAnsi="Arial" w:cs="Arial"/>
            <w:noProof/>
            <w:sz w:val="22"/>
            <w:szCs w:val="22"/>
            <w:lang w:eastAsia="sl-SI"/>
          </w:rPr>
          <w:tab/>
        </w:r>
        <w:r w:rsidR="001C0CEF" w:rsidRPr="00644BD4">
          <w:rPr>
            <w:rStyle w:val="Hiperpovezava"/>
            <w:rFonts w:ascii="Arial" w:hAnsi="Arial" w:cs="Arial"/>
            <w:noProof/>
          </w:rPr>
          <w:t>UVOD</w:t>
        </w:r>
        <w:r w:rsidR="001C0CEF" w:rsidRPr="00644BD4">
          <w:rPr>
            <w:rFonts w:ascii="Arial" w:hAnsi="Arial" w:cs="Arial"/>
            <w:noProof/>
            <w:webHidden/>
          </w:rPr>
          <w:tab/>
        </w:r>
        <w:r w:rsidR="001C0CEF" w:rsidRPr="00644BD4">
          <w:rPr>
            <w:rFonts w:ascii="Arial" w:hAnsi="Arial" w:cs="Arial"/>
            <w:noProof/>
            <w:webHidden/>
          </w:rPr>
          <w:fldChar w:fldCharType="begin"/>
        </w:r>
        <w:r w:rsidR="001C0CEF" w:rsidRPr="00644BD4">
          <w:rPr>
            <w:rFonts w:ascii="Arial" w:hAnsi="Arial" w:cs="Arial"/>
            <w:noProof/>
            <w:webHidden/>
          </w:rPr>
          <w:instrText xml:space="preserve"> PAGEREF _Toc159588325 \h </w:instrText>
        </w:r>
        <w:r w:rsidR="001C0CEF" w:rsidRPr="00644BD4">
          <w:rPr>
            <w:rFonts w:ascii="Arial" w:hAnsi="Arial" w:cs="Arial"/>
            <w:noProof/>
            <w:webHidden/>
          </w:rPr>
        </w:r>
        <w:r w:rsidR="001C0CEF" w:rsidRPr="00644BD4">
          <w:rPr>
            <w:rFonts w:ascii="Arial" w:hAnsi="Arial" w:cs="Arial"/>
            <w:noProof/>
            <w:webHidden/>
          </w:rPr>
          <w:fldChar w:fldCharType="separate"/>
        </w:r>
        <w:r w:rsidR="00891841">
          <w:rPr>
            <w:rFonts w:ascii="Arial" w:hAnsi="Arial" w:cs="Arial"/>
            <w:noProof/>
            <w:webHidden/>
          </w:rPr>
          <w:t>3</w:t>
        </w:r>
        <w:r w:rsidR="001C0CEF" w:rsidRPr="00644BD4">
          <w:rPr>
            <w:rFonts w:ascii="Arial" w:hAnsi="Arial" w:cs="Arial"/>
            <w:noProof/>
            <w:webHidden/>
          </w:rPr>
          <w:fldChar w:fldCharType="end"/>
        </w:r>
      </w:hyperlink>
    </w:p>
    <w:p w14:paraId="150E1487" w14:textId="11E047E0" w:rsidR="001C0CEF" w:rsidRPr="00644BD4" w:rsidRDefault="00891841">
      <w:pPr>
        <w:pStyle w:val="Kazalovsebine1"/>
        <w:tabs>
          <w:tab w:val="left" w:pos="440"/>
          <w:tab w:val="right" w:pos="9062"/>
        </w:tabs>
        <w:rPr>
          <w:rFonts w:ascii="Arial" w:eastAsiaTheme="minorEastAsia" w:hAnsi="Arial" w:cs="Arial"/>
          <w:noProof/>
          <w:sz w:val="22"/>
          <w:szCs w:val="22"/>
          <w:lang w:eastAsia="sl-SI"/>
        </w:rPr>
      </w:pPr>
      <w:hyperlink w:anchor="_Toc159588326" w:history="1">
        <w:r w:rsidR="001C0CEF" w:rsidRPr="00644BD4">
          <w:rPr>
            <w:rStyle w:val="Hiperpovezava"/>
            <w:rFonts w:ascii="Arial" w:hAnsi="Arial" w:cs="Arial"/>
            <w:noProof/>
          </w:rPr>
          <w:t>2</w:t>
        </w:r>
        <w:r w:rsidR="001C0CEF" w:rsidRPr="00644BD4">
          <w:rPr>
            <w:rFonts w:ascii="Arial" w:eastAsiaTheme="minorEastAsia" w:hAnsi="Arial" w:cs="Arial"/>
            <w:noProof/>
            <w:sz w:val="22"/>
            <w:szCs w:val="22"/>
            <w:lang w:eastAsia="sl-SI"/>
          </w:rPr>
          <w:tab/>
        </w:r>
        <w:r w:rsidR="001C0CEF" w:rsidRPr="00644BD4">
          <w:rPr>
            <w:rStyle w:val="Hiperpovezava"/>
            <w:rFonts w:ascii="Arial" w:hAnsi="Arial" w:cs="Arial"/>
            <w:noProof/>
          </w:rPr>
          <w:t>PREDMET NALOGE</w:t>
        </w:r>
        <w:r w:rsidR="001C0CEF" w:rsidRPr="00644BD4">
          <w:rPr>
            <w:rFonts w:ascii="Arial" w:hAnsi="Arial" w:cs="Arial"/>
            <w:noProof/>
            <w:webHidden/>
          </w:rPr>
          <w:tab/>
        </w:r>
        <w:r w:rsidR="001C0CEF" w:rsidRPr="00644BD4">
          <w:rPr>
            <w:rFonts w:ascii="Arial" w:hAnsi="Arial" w:cs="Arial"/>
            <w:noProof/>
            <w:webHidden/>
          </w:rPr>
          <w:fldChar w:fldCharType="begin"/>
        </w:r>
        <w:r w:rsidR="001C0CEF" w:rsidRPr="00644BD4">
          <w:rPr>
            <w:rFonts w:ascii="Arial" w:hAnsi="Arial" w:cs="Arial"/>
            <w:noProof/>
            <w:webHidden/>
          </w:rPr>
          <w:instrText xml:space="preserve"> PAGEREF _Toc159588326 \h </w:instrText>
        </w:r>
        <w:r w:rsidR="001C0CEF" w:rsidRPr="00644BD4">
          <w:rPr>
            <w:rFonts w:ascii="Arial" w:hAnsi="Arial" w:cs="Arial"/>
            <w:noProof/>
            <w:webHidden/>
          </w:rPr>
        </w:r>
        <w:r w:rsidR="001C0CEF" w:rsidRPr="00644BD4">
          <w:rPr>
            <w:rFonts w:ascii="Arial" w:hAnsi="Arial" w:cs="Arial"/>
            <w:noProof/>
            <w:webHidden/>
          </w:rPr>
          <w:fldChar w:fldCharType="separate"/>
        </w:r>
        <w:r>
          <w:rPr>
            <w:rFonts w:ascii="Arial" w:hAnsi="Arial" w:cs="Arial"/>
            <w:noProof/>
            <w:webHidden/>
          </w:rPr>
          <w:t>4</w:t>
        </w:r>
        <w:r w:rsidR="001C0CEF" w:rsidRPr="00644BD4">
          <w:rPr>
            <w:rFonts w:ascii="Arial" w:hAnsi="Arial" w:cs="Arial"/>
            <w:noProof/>
            <w:webHidden/>
          </w:rPr>
          <w:fldChar w:fldCharType="end"/>
        </w:r>
      </w:hyperlink>
    </w:p>
    <w:p w14:paraId="58363A03" w14:textId="6E7D3C8A" w:rsidR="001C0CEF" w:rsidRPr="00644BD4" w:rsidRDefault="00891841">
      <w:pPr>
        <w:pStyle w:val="Kazalovsebine2"/>
        <w:tabs>
          <w:tab w:val="left" w:pos="880"/>
          <w:tab w:val="right" w:pos="9062"/>
        </w:tabs>
        <w:rPr>
          <w:rFonts w:ascii="Arial" w:eastAsiaTheme="minorEastAsia" w:hAnsi="Arial" w:cs="Arial"/>
          <w:noProof/>
          <w:sz w:val="22"/>
          <w:szCs w:val="22"/>
          <w:lang w:eastAsia="sl-SI"/>
        </w:rPr>
      </w:pPr>
      <w:hyperlink w:anchor="_Toc159588327" w:history="1">
        <w:r w:rsidR="001C0CEF" w:rsidRPr="00644BD4">
          <w:rPr>
            <w:rStyle w:val="Hiperpovezava"/>
            <w:rFonts w:ascii="Arial" w:hAnsi="Arial" w:cs="Arial"/>
            <w:noProof/>
          </w:rPr>
          <w:t>2.1</w:t>
        </w:r>
        <w:r w:rsidR="001C0CEF" w:rsidRPr="00644BD4">
          <w:rPr>
            <w:rFonts w:ascii="Arial" w:eastAsiaTheme="minorEastAsia" w:hAnsi="Arial" w:cs="Arial"/>
            <w:noProof/>
            <w:sz w:val="22"/>
            <w:szCs w:val="22"/>
            <w:lang w:eastAsia="sl-SI"/>
          </w:rPr>
          <w:tab/>
        </w:r>
        <w:r w:rsidR="001C0CEF" w:rsidRPr="00644BD4">
          <w:rPr>
            <w:rStyle w:val="Hiperpovezava"/>
            <w:rFonts w:ascii="Arial" w:hAnsi="Arial" w:cs="Arial"/>
            <w:noProof/>
          </w:rPr>
          <w:t>NA</w:t>
        </w:r>
        <w:r w:rsidR="001C0CEF" w:rsidRPr="00644BD4">
          <w:rPr>
            <w:rStyle w:val="Hiperpovezava"/>
            <w:rFonts w:ascii="Arial" w:hAnsi="Arial" w:cs="Arial"/>
            <w:noProof/>
          </w:rPr>
          <w:t>M</w:t>
        </w:r>
        <w:r w:rsidR="001C0CEF" w:rsidRPr="00644BD4">
          <w:rPr>
            <w:rStyle w:val="Hiperpovezava"/>
            <w:rFonts w:ascii="Arial" w:hAnsi="Arial" w:cs="Arial"/>
            <w:noProof/>
          </w:rPr>
          <w:t>EN IN CILJ</w:t>
        </w:r>
        <w:r w:rsidR="001C0CEF" w:rsidRPr="00644BD4">
          <w:rPr>
            <w:rFonts w:ascii="Arial" w:hAnsi="Arial" w:cs="Arial"/>
            <w:noProof/>
            <w:webHidden/>
          </w:rPr>
          <w:tab/>
        </w:r>
        <w:r w:rsidR="001C0CEF" w:rsidRPr="00644BD4">
          <w:rPr>
            <w:rFonts w:ascii="Arial" w:hAnsi="Arial" w:cs="Arial"/>
            <w:noProof/>
            <w:webHidden/>
          </w:rPr>
          <w:fldChar w:fldCharType="begin"/>
        </w:r>
        <w:r w:rsidR="001C0CEF" w:rsidRPr="00644BD4">
          <w:rPr>
            <w:rFonts w:ascii="Arial" w:hAnsi="Arial" w:cs="Arial"/>
            <w:noProof/>
            <w:webHidden/>
          </w:rPr>
          <w:instrText xml:space="preserve"> PAGEREF _Toc159588327 \h </w:instrText>
        </w:r>
        <w:r w:rsidR="001C0CEF" w:rsidRPr="00644BD4">
          <w:rPr>
            <w:rFonts w:ascii="Arial" w:hAnsi="Arial" w:cs="Arial"/>
            <w:noProof/>
            <w:webHidden/>
          </w:rPr>
        </w:r>
        <w:r w:rsidR="001C0CEF" w:rsidRPr="00644BD4">
          <w:rPr>
            <w:rFonts w:ascii="Arial" w:hAnsi="Arial" w:cs="Arial"/>
            <w:noProof/>
            <w:webHidden/>
          </w:rPr>
          <w:fldChar w:fldCharType="separate"/>
        </w:r>
        <w:r>
          <w:rPr>
            <w:rFonts w:ascii="Arial" w:hAnsi="Arial" w:cs="Arial"/>
            <w:noProof/>
            <w:webHidden/>
          </w:rPr>
          <w:t>4</w:t>
        </w:r>
        <w:r w:rsidR="001C0CEF" w:rsidRPr="00644BD4">
          <w:rPr>
            <w:rFonts w:ascii="Arial" w:hAnsi="Arial" w:cs="Arial"/>
            <w:noProof/>
            <w:webHidden/>
          </w:rPr>
          <w:fldChar w:fldCharType="end"/>
        </w:r>
      </w:hyperlink>
    </w:p>
    <w:p w14:paraId="335C5D0F" w14:textId="6D01270F" w:rsidR="001C0CEF" w:rsidRPr="00644BD4" w:rsidRDefault="00891841">
      <w:pPr>
        <w:pStyle w:val="Kazalovsebine2"/>
        <w:tabs>
          <w:tab w:val="left" w:pos="880"/>
          <w:tab w:val="right" w:pos="9062"/>
        </w:tabs>
        <w:rPr>
          <w:rFonts w:ascii="Arial" w:eastAsiaTheme="minorEastAsia" w:hAnsi="Arial" w:cs="Arial"/>
          <w:noProof/>
          <w:sz w:val="22"/>
          <w:szCs w:val="22"/>
          <w:lang w:eastAsia="sl-SI"/>
        </w:rPr>
      </w:pPr>
      <w:hyperlink w:anchor="_Toc159588328" w:history="1">
        <w:r w:rsidR="001C0CEF" w:rsidRPr="00644BD4">
          <w:rPr>
            <w:rStyle w:val="Hiperpovezava"/>
            <w:rFonts w:ascii="Arial" w:hAnsi="Arial" w:cs="Arial"/>
            <w:noProof/>
          </w:rPr>
          <w:t>2.2</w:t>
        </w:r>
        <w:r w:rsidR="001C0CEF" w:rsidRPr="00644BD4">
          <w:rPr>
            <w:rFonts w:ascii="Arial" w:eastAsiaTheme="minorEastAsia" w:hAnsi="Arial" w:cs="Arial"/>
            <w:noProof/>
            <w:sz w:val="22"/>
            <w:szCs w:val="22"/>
            <w:lang w:eastAsia="sl-SI"/>
          </w:rPr>
          <w:tab/>
        </w:r>
        <w:r w:rsidR="001C0CEF" w:rsidRPr="00644BD4">
          <w:rPr>
            <w:rStyle w:val="Hiperpovezava"/>
            <w:rFonts w:ascii="Arial" w:hAnsi="Arial" w:cs="Arial"/>
            <w:noProof/>
          </w:rPr>
          <w:t>OSNOVE IN IZHODIŠČA</w:t>
        </w:r>
        <w:r w:rsidR="001C0CEF" w:rsidRPr="00644BD4">
          <w:rPr>
            <w:rFonts w:ascii="Arial" w:hAnsi="Arial" w:cs="Arial"/>
            <w:noProof/>
            <w:webHidden/>
          </w:rPr>
          <w:tab/>
        </w:r>
        <w:r w:rsidR="001C0CEF" w:rsidRPr="00644BD4">
          <w:rPr>
            <w:rFonts w:ascii="Arial" w:hAnsi="Arial" w:cs="Arial"/>
            <w:noProof/>
            <w:webHidden/>
          </w:rPr>
          <w:fldChar w:fldCharType="begin"/>
        </w:r>
        <w:r w:rsidR="001C0CEF" w:rsidRPr="00644BD4">
          <w:rPr>
            <w:rFonts w:ascii="Arial" w:hAnsi="Arial" w:cs="Arial"/>
            <w:noProof/>
            <w:webHidden/>
          </w:rPr>
          <w:instrText xml:space="preserve"> PAGEREF _Toc159588328 \h </w:instrText>
        </w:r>
        <w:r w:rsidR="001C0CEF" w:rsidRPr="00644BD4">
          <w:rPr>
            <w:rFonts w:ascii="Arial" w:hAnsi="Arial" w:cs="Arial"/>
            <w:noProof/>
            <w:webHidden/>
          </w:rPr>
        </w:r>
        <w:r w:rsidR="001C0CEF" w:rsidRPr="00644BD4">
          <w:rPr>
            <w:rFonts w:ascii="Arial" w:hAnsi="Arial" w:cs="Arial"/>
            <w:noProof/>
            <w:webHidden/>
          </w:rPr>
          <w:fldChar w:fldCharType="separate"/>
        </w:r>
        <w:r>
          <w:rPr>
            <w:rFonts w:ascii="Arial" w:hAnsi="Arial" w:cs="Arial"/>
            <w:noProof/>
            <w:webHidden/>
          </w:rPr>
          <w:t>5</w:t>
        </w:r>
        <w:r w:rsidR="001C0CEF" w:rsidRPr="00644BD4">
          <w:rPr>
            <w:rFonts w:ascii="Arial" w:hAnsi="Arial" w:cs="Arial"/>
            <w:noProof/>
            <w:webHidden/>
          </w:rPr>
          <w:fldChar w:fldCharType="end"/>
        </w:r>
      </w:hyperlink>
    </w:p>
    <w:p w14:paraId="796AC55D" w14:textId="3AA58709" w:rsidR="001C0CEF" w:rsidRPr="00644BD4" w:rsidRDefault="00891841">
      <w:pPr>
        <w:pStyle w:val="Kazalovsebine1"/>
        <w:tabs>
          <w:tab w:val="left" w:pos="440"/>
          <w:tab w:val="right" w:pos="9062"/>
        </w:tabs>
        <w:rPr>
          <w:rFonts w:ascii="Arial" w:eastAsiaTheme="minorEastAsia" w:hAnsi="Arial" w:cs="Arial"/>
          <w:noProof/>
          <w:sz w:val="22"/>
          <w:szCs w:val="22"/>
          <w:lang w:eastAsia="sl-SI"/>
        </w:rPr>
      </w:pPr>
      <w:hyperlink w:anchor="_Toc159588329" w:history="1">
        <w:r w:rsidR="001C0CEF" w:rsidRPr="00644BD4">
          <w:rPr>
            <w:rStyle w:val="Hiperpovezava"/>
            <w:rFonts w:ascii="Arial" w:hAnsi="Arial" w:cs="Arial"/>
            <w:noProof/>
          </w:rPr>
          <w:t>3</w:t>
        </w:r>
        <w:r w:rsidR="001C0CEF" w:rsidRPr="00644BD4">
          <w:rPr>
            <w:rFonts w:ascii="Arial" w:eastAsiaTheme="minorEastAsia" w:hAnsi="Arial" w:cs="Arial"/>
            <w:noProof/>
            <w:sz w:val="22"/>
            <w:szCs w:val="22"/>
            <w:lang w:eastAsia="sl-SI"/>
          </w:rPr>
          <w:tab/>
        </w:r>
        <w:r w:rsidR="001C0CEF" w:rsidRPr="00644BD4">
          <w:rPr>
            <w:rStyle w:val="Hiperpovezava"/>
            <w:rFonts w:ascii="Arial" w:hAnsi="Arial" w:cs="Arial"/>
            <w:noProof/>
          </w:rPr>
          <w:t>METODOLOGIJA</w:t>
        </w:r>
        <w:r w:rsidR="001C0CEF" w:rsidRPr="00644BD4">
          <w:rPr>
            <w:rFonts w:ascii="Arial" w:hAnsi="Arial" w:cs="Arial"/>
            <w:noProof/>
            <w:webHidden/>
          </w:rPr>
          <w:tab/>
        </w:r>
        <w:r w:rsidR="001C0CEF" w:rsidRPr="00644BD4">
          <w:rPr>
            <w:rFonts w:ascii="Arial" w:hAnsi="Arial" w:cs="Arial"/>
            <w:noProof/>
            <w:webHidden/>
          </w:rPr>
          <w:fldChar w:fldCharType="begin"/>
        </w:r>
        <w:r w:rsidR="001C0CEF" w:rsidRPr="00644BD4">
          <w:rPr>
            <w:rFonts w:ascii="Arial" w:hAnsi="Arial" w:cs="Arial"/>
            <w:noProof/>
            <w:webHidden/>
          </w:rPr>
          <w:instrText xml:space="preserve"> PAGEREF _Toc159588329 \h </w:instrText>
        </w:r>
        <w:r w:rsidR="001C0CEF" w:rsidRPr="00644BD4">
          <w:rPr>
            <w:rFonts w:ascii="Arial" w:hAnsi="Arial" w:cs="Arial"/>
            <w:noProof/>
            <w:webHidden/>
          </w:rPr>
        </w:r>
        <w:r w:rsidR="001C0CEF" w:rsidRPr="00644BD4">
          <w:rPr>
            <w:rFonts w:ascii="Arial" w:hAnsi="Arial" w:cs="Arial"/>
            <w:noProof/>
            <w:webHidden/>
          </w:rPr>
          <w:fldChar w:fldCharType="separate"/>
        </w:r>
        <w:r>
          <w:rPr>
            <w:rFonts w:ascii="Arial" w:hAnsi="Arial" w:cs="Arial"/>
            <w:noProof/>
            <w:webHidden/>
          </w:rPr>
          <w:t>6</w:t>
        </w:r>
        <w:r w:rsidR="001C0CEF" w:rsidRPr="00644BD4">
          <w:rPr>
            <w:rFonts w:ascii="Arial" w:hAnsi="Arial" w:cs="Arial"/>
            <w:noProof/>
            <w:webHidden/>
          </w:rPr>
          <w:fldChar w:fldCharType="end"/>
        </w:r>
      </w:hyperlink>
    </w:p>
    <w:p w14:paraId="1022747A" w14:textId="031D38FB" w:rsidR="001C0CEF" w:rsidRPr="00644BD4" w:rsidRDefault="00891841">
      <w:pPr>
        <w:pStyle w:val="Kazalovsebine2"/>
        <w:tabs>
          <w:tab w:val="left" w:pos="880"/>
          <w:tab w:val="right" w:pos="9062"/>
        </w:tabs>
        <w:rPr>
          <w:rFonts w:ascii="Arial" w:eastAsiaTheme="minorEastAsia" w:hAnsi="Arial" w:cs="Arial"/>
          <w:noProof/>
          <w:sz w:val="22"/>
          <w:szCs w:val="22"/>
          <w:lang w:eastAsia="sl-SI"/>
        </w:rPr>
      </w:pPr>
      <w:hyperlink w:anchor="_Toc159588330" w:history="1">
        <w:r w:rsidR="001C0CEF" w:rsidRPr="00644BD4">
          <w:rPr>
            <w:rStyle w:val="Hiperpovezava"/>
            <w:rFonts w:ascii="Arial" w:hAnsi="Arial" w:cs="Arial"/>
            <w:noProof/>
          </w:rPr>
          <w:t>3.1</w:t>
        </w:r>
        <w:r w:rsidR="001C0CEF" w:rsidRPr="00644BD4">
          <w:rPr>
            <w:rFonts w:ascii="Arial" w:eastAsiaTheme="minorEastAsia" w:hAnsi="Arial" w:cs="Arial"/>
            <w:noProof/>
            <w:sz w:val="22"/>
            <w:szCs w:val="22"/>
            <w:lang w:eastAsia="sl-SI"/>
          </w:rPr>
          <w:tab/>
        </w:r>
        <w:r w:rsidR="001C0CEF" w:rsidRPr="00644BD4">
          <w:rPr>
            <w:rStyle w:val="Hiperpovezava"/>
            <w:rFonts w:ascii="Arial" w:hAnsi="Arial" w:cs="Arial"/>
            <w:noProof/>
          </w:rPr>
          <w:t>MOBILNI PODATKI</w:t>
        </w:r>
        <w:r w:rsidR="001C0CEF" w:rsidRPr="00644BD4">
          <w:rPr>
            <w:rFonts w:ascii="Arial" w:hAnsi="Arial" w:cs="Arial"/>
            <w:noProof/>
            <w:webHidden/>
          </w:rPr>
          <w:tab/>
        </w:r>
        <w:r w:rsidR="001C0CEF" w:rsidRPr="00644BD4">
          <w:rPr>
            <w:rFonts w:ascii="Arial" w:hAnsi="Arial" w:cs="Arial"/>
            <w:noProof/>
            <w:webHidden/>
          </w:rPr>
          <w:fldChar w:fldCharType="begin"/>
        </w:r>
        <w:r w:rsidR="001C0CEF" w:rsidRPr="00644BD4">
          <w:rPr>
            <w:rFonts w:ascii="Arial" w:hAnsi="Arial" w:cs="Arial"/>
            <w:noProof/>
            <w:webHidden/>
          </w:rPr>
          <w:instrText xml:space="preserve"> PAGEREF _Toc159588330 \h </w:instrText>
        </w:r>
        <w:r w:rsidR="001C0CEF" w:rsidRPr="00644BD4">
          <w:rPr>
            <w:rFonts w:ascii="Arial" w:hAnsi="Arial" w:cs="Arial"/>
            <w:noProof/>
            <w:webHidden/>
          </w:rPr>
        </w:r>
        <w:r w:rsidR="001C0CEF" w:rsidRPr="00644BD4">
          <w:rPr>
            <w:rFonts w:ascii="Arial" w:hAnsi="Arial" w:cs="Arial"/>
            <w:noProof/>
            <w:webHidden/>
          </w:rPr>
          <w:fldChar w:fldCharType="separate"/>
        </w:r>
        <w:r>
          <w:rPr>
            <w:rFonts w:ascii="Arial" w:hAnsi="Arial" w:cs="Arial"/>
            <w:noProof/>
            <w:webHidden/>
          </w:rPr>
          <w:t>7</w:t>
        </w:r>
        <w:r w:rsidR="001C0CEF" w:rsidRPr="00644BD4">
          <w:rPr>
            <w:rFonts w:ascii="Arial" w:hAnsi="Arial" w:cs="Arial"/>
            <w:noProof/>
            <w:webHidden/>
          </w:rPr>
          <w:fldChar w:fldCharType="end"/>
        </w:r>
      </w:hyperlink>
    </w:p>
    <w:p w14:paraId="14DB312F" w14:textId="3E0C8A4C" w:rsidR="001C0CEF" w:rsidRPr="00644BD4" w:rsidRDefault="00891841">
      <w:pPr>
        <w:pStyle w:val="Kazalovsebine1"/>
        <w:tabs>
          <w:tab w:val="left" w:pos="440"/>
          <w:tab w:val="right" w:pos="9062"/>
        </w:tabs>
        <w:rPr>
          <w:rFonts w:ascii="Arial" w:eastAsiaTheme="minorEastAsia" w:hAnsi="Arial" w:cs="Arial"/>
          <w:noProof/>
          <w:sz w:val="22"/>
          <w:szCs w:val="22"/>
          <w:lang w:eastAsia="sl-SI"/>
        </w:rPr>
      </w:pPr>
      <w:hyperlink w:anchor="_Toc159588331" w:history="1">
        <w:r w:rsidR="001C0CEF" w:rsidRPr="00644BD4">
          <w:rPr>
            <w:rStyle w:val="Hiperpovezava"/>
            <w:rFonts w:ascii="Arial" w:hAnsi="Arial" w:cs="Arial"/>
            <w:noProof/>
          </w:rPr>
          <w:t>4</w:t>
        </w:r>
        <w:r w:rsidR="001C0CEF" w:rsidRPr="00644BD4">
          <w:rPr>
            <w:rFonts w:ascii="Arial" w:eastAsiaTheme="minorEastAsia" w:hAnsi="Arial" w:cs="Arial"/>
            <w:noProof/>
            <w:sz w:val="22"/>
            <w:szCs w:val="22"/>
            <w:lang w:eastAsia="sl-SI"/>
          </w:rPr>
          <w:tab/>
        </w:r>
        <w:r w:rsidR="001C0CEF" w:rsidRPr="00644BD4">
          <w:rPr>
            <w:rStyle w:val="Hiperpovezava"/>
            <w:rFonts w:ascii="Arial" w:hAnsi="Arial" w:cs="Arial"/>
            <w:noProof/>
          </w:rPr>
          <w:t>IZDELAVA UPORABNIŠKE SPECIFIKACIJE IN IZOBRAŽEVANJE</w:t>
        </w:r>
        <w:r w:rsidR="001C0CEF" w:rsidRPr="00644BD4">
          <w:rPr>
            <w:rFonts w:ascii="Arial" w:hAnsi="Arial" w:cs="Arial"/>
            <w:noProof/>
            <w:webHidden/>
          </w:rPr>
          <w:tab/>
        </w:r>
        <w:r w:rsidR="001C0CEF" w:rsidRPr="00644BD4">
          <w:rPr>
            <w:rFonts w:ascii="Arial" w:hAnsi="Arial" w:cs="Arial"/>
            <w:noProof/>
            <w:webHidden/>
          </w:rPr>
          <w:fldChar w:fldCharType="begin"/>
        </w:r>
        <w:r w:rsidR="001C0CEF" w:rsidRPr="00644BD4">
          <w:rPr>
            <w:rFonts w:ascii="Arial" w:hAnsi="Arial" w:cs="Arial"/>
            <w:noProof/>
            <w:webHidden/>
          </w:rPr>
          <w:instrText xml:space="preserve"> PAGEREF _Toc159588331 \h </w:instrText>
        </w:r>
        <w:r w:rsidR="001C0CEF" w:rsidRPr="00644BD4">
          <w:rPr>
            <w:rFonts w:ascii="Arial" w:hAnsi="Arial" w:cs="Arial"/>
            <w:noProof/>
            <w:webHidden/>
          </w:rPr>
        </w:r>
        <w:r w:rsidR="001C0CEF" w:rsidRPr="00644BD4">
          <w:rPr>
            <w:rFonts w:ascii="Arial" w:hAnsi="Arial" w:cs="Arial"/>
            <w:noProof/>
            <w:webHidden/>
          </w:rPr>
          <w:fldChar w:fldCharType="separate"/>
        </w:r>
        <w:r>
          <w:rPr>
            <w:rFonts w:ascii="Arial" w:hAnsi="Arial" w:cs="Arial"/>
            <w:noProof/>
            <w:webHidden/>
          </w:rPr>
          <w:t>7</w:t>
        </w:r>
        <w:r w:rsidR="001C0CEF" w:rsidRPr="00644BD4">
          <w:rPr>
            <w:rFonts w:ascii="Arial" w:hAnsi="Arial" w:cs="Arial"/>
            <w:noProof/>
            <w:webHidden/>
          </w:rPr>
          <w:fldChar w:fldCharType="end"/>
        </w:r>
      </w:hyperlink>
    </w:p>
    <w:p w14:paraId="37FA88C7" w14:textId="7AEE395F" w:rsidR="001C0CEF" w:rsidRPr="00644BD4" w:rsidRDefault="00891841">
      <w:pPr>
        <w:pStyle w:val="Kazalovsebine2"/>
        <w:tabs>
          <w:tab w:val="left" w:pos="880"/>
          <w:tab w:val="right" w:pos="9062"/>
        </w:tabs>
        <w:rPr>
          <w:rFonts w:ascii="Arial" w:eastAsiaTheme="minorEastAsia" w:hAnsi="Arial" w:cs="Arial"/>
          <w:noProof/>
          <w:sz w:val="22"/>
          <w:szCs w:val="22"/>
          <w:lang w:eastAsia="sl-SI"/>
        </w:rPr>
      </w:pPr>
      <w:hyperlink w:anchor="_Toc159588332" w:history="1">
        <w:r w:rsidR="001C0CEF" w:rsidRPr="00644BD4">
          <w:rPr>
            <w:rStyle w:val="Hiperpovezava"/>
            <w:rFonts w:ascii="Arial" w:hAnsi="Arial" w:cs="Arial"/>
            <w:noProof/>
          </w:rPr>
          <w:t>4.1</w:t>
        </w:r>
        <w:r w:rsidR="001C0CEF" w:rsidRPr="00644BD4">
          <w:rPr>
            <w:rFonts w:ascii="Arial" w:eastAsiaTheme="minorEastAsia" w:hAnsi="Arial" w:cs="Arial"/>
            <w:noProof/>
            <w:sz w:val="22"/>
            <w:szCs w:val="22"/>
            <w:lang w:eastAsia="sl-SI"/>
          </w:rPr>
          <w:tab/>
        </w:r>
        <w:r w:rsidR="001C0CEF" w:rsidRPr="00644BD4">
          <w:rPr>
            <w:rStyle w:val="Hiperpovezava"/>
            <w:rFonts w:ascii="Arial" w:hAnsi="Arial" w:cs="Arial"/>
            <w:noProof/>
          </w:rPr>
          <w:t>IZOBRAŽEVANJE NAROČNIKA</w:t>
        </w:r>
        <w:r w:rsidR="001C0CEF" w:rsidRPr="00644BD4">
          <w:rPr>
            <w:rFonts w:ascii="Arial" w:hAnsi="Arial" w:cs="Arial"/>
            <w:noProof/>
            <w:webHidden/>
          </w:rPr>
          <w:tab/>
        </w:r>
        <w:r w:rsidR="001C0CEF" w:rsidRPr="00644BD4">
          <w:rPr>
            <w:rFonts w:ascii="Arial" w:hAnsi="Arial" w:cs="Arial"/>
            <w:noProof/>
            <w:webHidden/>
          </w:rPr>
          <w:fldChar w:fldCharType="begin"/>
        </w:r>
        <w:r w:rsidR="001C0CEF" w:rsidRPr="00644BD4">
          <w:rPr>
            <w:rFonts w:ascii="Arial" w:hAnsi="Arial" w:cs="Arial"/>
            <w:noProof/>
            <w:webHidden/>
          </w:rPr>
          <w:instrText xml:space="preserve"> PAGEREF _Toc159588332 \h </w:instrText>
        </w:r>
        <w:r w:rsidR="001C0CEF" w:rsidRPr="00644BD4">
          <w:rPr>
            <w:rFonts w:ascii="Arial" w:hAnsi="Arial" w:cs="Arial"/>
            <w:noProof/>
            <w:webHidden/>
          </w:rPr>
        </w:r>
        <w:r w:rsidR="001C0CEF" w:rsidRPr="00644BD4">
          <w:rPr>
            <w:rFonts w:ascii="Arial" w:hAnsi="Arial" w:cs="Arial"/>
            <w:noProof/>
            <w:webHidden/>
          </w:rPr>
          <w:fldChar w:fldCharType="separate"/>
        </w:r>
        <w:r>
          <w:rPr>
            <w:rFonts w:ascii="Arial" w:hAnsi="Arial" w:cs="Arial"/>
            <w:noProof/>
            <w:webHidden/>
          </w:rPr>
          <w:t>7</w:t>
        </w:r>
        <w:r w:rsidR="001C0CEF" w:rsidRPr="00644BD4">
          <w:rPr>
            <w:rFonts w:ascii="Arial" w:hAnsi="Arial" w:cs="Arial"/>
            <w:noProof/>
            <w:webHidden/>
          </w:rPr>
          <w:fldChar w:fldCharType="end"/>
        </w:r>
      </w:hyperlink>
    </w:p>
    <w:p w14:paraId="215E16AF" w14:textId="67A269EE" w:rsidR="001C0CEF" w:rsidRPr="00644BD4" w:rsidRDefault="00891841">
      <w:pPr>
        <w:pStyle w:val="Kazalovsebine1"/>
        <w:tabs>
          <w:tab w:val="left" w:pos="440"/>
          <w:tab w:val="right" w:pos="9062"/>
        </w:tabs>
        <w:rPr>
          <w:rFonts w:ascii="Arial" w:eastAsiaTheme="minorEastAsia" w:hAnsi="Arial" w:cs="Arial"/>
          <w:noProof/>
          <w:sz w:val="22"/>
          <w:szCs w:val="22"/>
          <w:lang w:eastAsia="sl-SI"/>
        </w:rPr>
      </w:pPr>
      <w:hyperlink w:anchor="_Toc159588333" w:history="1">
        <w:r w:rsidR="001C0CEF" w:rsidRPr="00644BD4">
          <w:rPr>
            <w:rStyle w:val="Hiperpovezava"/>
            <w:rFonts w:ascii="Arial" w:hAnsi="Arial" w:cs="Arial"/>
            <w:noProof/>
          </w:rPr>
          <w:t>5</w:t>
        </w:r>
        <w:r w:rsidR="001C0CEF" w:rsidRPr="00644BD4">
          <w:rPr>
            <w:rFonts w:ascii="Arial" w:eastAsiaTheme="minorEastAsia" w:hAnsi="Arial" w:cs="Arial"/>
            <w:noProof/>
            <w:sz w:val="22"/>
            <w:szCs w:val="22"/>
            <w:lang w:eastAsia="sl-SI"/>
          </w:rPr>
          <w:tab/>
        </w:r>
        <w:r w:rsidR="001C0CEF" w:rsidRPr="00644BD4">
          <w:rPr>
            <w:rStyle w:val="Hiperpovezava"/>
            <w:rFonts w:ascii="Arial" w:hAnsi="Arial" w:cs="Arial"/>
            <w:noProof/>
          </w:rPr>
          <w:t>TERMINSKI NAČRT</w:t>
        </w:r>
        <w:r w:rsidR="001C0CEF" w:rsidRPr="00644BD4">
          <w:rPr>
            <w:rFonts w:ascii="Arial" w:hAnsi="Arial" w:cs="Arial"/>
            <w:noProof/>
            <w:webHidden/>
          </w:rPr>
          <w:tab/>
        </w:r>
        <w:r w:rsidR="001C0CEF" w:rsidRPr="00644BD4">
          <w:rPr>
            <w:rFonts w:ascii="Arial" w:hAnsi="Arial" w:cs="Arial"/>
            <w:noProof/>
            <w:webHidden/>
          </w:rPr>
          <w:fldChar w:fldCharType="begin"/>
        </w:r>
        <w:r w:rsidR="001C0CEF" w:rsidRPr="00644BD4">
          <w:rPr>
            <w:rFonts w:ascii="Arial" w:hAnsi="Arial" w:cs="Arial"/>
            <w:noProof/>
            <w:webHidden/>
          </w:rPr>
          <w:instrText xml:space="preserve"> PAGEREF _Toc159588333 \h </w:instrText>
        </w:r>
        <w:r w:rsidR="001C0CEF" w:rsidRPr="00644BD4">
          <w:rPr>
            <w:rFonts w:ascii="Arial" w:hAnsi="Arial" w:cs="Arial"/>
            <w:noProof/>
            <w:webHidden/>
          </w:rPr>
        </w:r>
        <w:r w:rsidR="001C0CEF" w:rsidRPr="00644BD4">
          <w:rPr>
            <w:rFonts w:ascii="Arial" w:hAnsi="Arial" w:cs="Arial"/>
            <w:noProof/>
            <w:webHidden/>
          </w:rPr>
          <w:fldChar w:fldCharType="separate"/>
        </w:r>
        <w:r>
          <w:rPr>
            <w:rFonts w:ascii="Arial" w:hAnsi="Arial" w:cs="Arial"/>
            <w:noProof/>
            <w:webHidden/>
          </w:rPr>
          <w:t>8</w:t>
        </w:r>
        <w:r w:rsidR="001C0CEF" w:rsidRPr="00644BD4">
          <w:rPr>
            <w:rFonts w:ascii="Arial" w:hAnsi="Arial" w:cs="Arial"/>
            <w:noProof/>
            <w:webHidden/>
          </w:rPr>
          <w:fldChar w:fldCharType="end"/>
        </w:r>
      </w:hyperlink>
    </w:p>
    <w:p w14:paraId="3198E9A1" w14:textId="51982440" w:rsidR="001C0CEF" w:rsidRPr="00644BD4" w:rsidRDefault="00891841">
      <w:pPr>
        <w:pStyle w:val="Kazalovsebine2"/>
        <w:tabs>
          <w:tab w:val="left" w:pos="880"/>
          <w:tab w:val="right" w:pos="9062"/>
        </w:tabs>
        <w:rPr>
          <w:rFonts w:ascii="Arial" w:eastAsiaTheme="minorEastAsia" w:hAnsi="Arial" w:cs="Arial"/>
          <w:noProof/>
          <w:sz w:val="22"/>
          <w:szCs w:val="22"/>
          <w:lang w:eastAsia="sl-SI"/>
        </w:rPr>
      </w:pPr>
      <w:hyperlink w:anchor="_Toc159588334" w:history="1">
        <w:r w:rsidR="001C0CEF" w:rsidRPr="00644BD4">
          <w:rPr>
            <w:rStyle w:val="Hiperpovezava"/>
            <w:rFonts w:ascii="Arial" w:hAnsi="Arial" w:cs="Arial"/>
            <w:noProof/>
          </w:rPr>
          <w:t>5.1</w:t>
        </w:r>
        <w:r w:rsidR="001C0CEF" w:rsidRPr="00644BD4">
          <w:rPr>
            <w:rFonts w:ascii="Arial" w:eastAsiaTheme="minorEastAsia" w:hAnsi="Arial" w:cs="Arial"/>
            <w:noProof/>
            <w:sz w:val="22"/>
            <w:szCs w:val="22"/>
            <w:lang w:eastAsia="sl-SI"/>
          </w:rPr>
          <w:tab/>
        </w:r>
        <w:r w:rsidR="001C0CEF" w:rsidRPr="00644BD4">
          <w:rPr>
            <w:rStyle w:val="Hiperpovezava"/>
            <w:rFonts w:ascii="Arial" w:hAnsi="Arial" w:cs="Arial"/>
            <w:noProof/>
          </w:rPr>
          <w:t>PREDAJA POSODOBLJENEGA PROMETNEGA MODELA IN OSTALE OBVEZNOSTI IZDELOVALCA</w:t>
        </w:r>
        <w:r w:rsidR="001C0CEF" w:rsidRPr="00644BD4">
          <w:rPr>
            <w:rFonts w:ascii="Arial" w:hAnsi="Arial" w:cs="Arial"/>
            <w:noProof/>
            <w:webHidden/>
          </w:rPr>
          <w:tab/>
        </w:r>
        <w:r w:rsidR="001C0CEF" w:rsidRPr="00644BD4">
          <w:rPr>
            <w:rFonts w:ascii="Arial" w:hAnsi="Arial" w:cs="Arial"/>
            <w:noProof/>
            <w:webHidden/>
          </w:rPr>
          <w:fldChar w:fldCharType="begin"/>
        </w:r>
        <w:r w:rsidR="001C0CEF" w:rsidRPr="00644BD4">
          <w:rPr>
            <w:rFonts w:ascii="Arial" w:hAnsi="Arial" w:cs="Arial"/>
            <w:noProof/>
            <w:webHidden/>
          </w:rPr>
          <w:instrText xml:space="preserve"> PAGEREF _Toc159588334 \h </w:instrText>
        </w:r>
        <w:r w:rsidR="001C0CEF" w:rsidRPr="00644BD4">
          <w:rPr>
            <w:rFonts w:ascii="Arial" w:hAnsi="Arial" w:cs="Arial"/>
            <w:noProof/>
            <w:webHidden/>
          </w:rPr>
        </w:r>
        <w:r w:rsidR="001C0CEF" w:rsidRPr="00644BD4">
          <w:rPr>
            <w:rFonts w:ascii="Arial" w:hAnsi="Arial" w:cs="Arial"/>
            <w:noProof/>
            <w:webHidden/>
          </w:rPr>
          <w:fldChar w:fldCharType="separate"/>
        </w:r>
        <w:r>
          <w:rPr>
            <w:rFonts w:ascii="Arial" w:hAnsi="Arial" w:cs="Arial"/>
            <w:noProof/>
            <w:webHidden/>
          </w:rPr>
          <w:t>8</w:t>
        </w:r>
        <w:r w:rsidR="001C0CEF" w:rsidRPr="00644BD4">
          <w:rPr>
            <w:rFonts w:ascii="Arial" w:hAnsi="Arial" w:cs="Arial"/>
            <w:noProof/>
            <w:webHidden/>
          </w:rPr>
          <w:fldChar w:fldCharType="end"/>
        </w:r>
      </w:hyperlink>
    </w:p>
    <w:p w14:paraId="524785DA" w14:textId="050000CD" w:rsidR="001C0CEF" w:rsidRDefault="00891841">
      <w:pPr>
        <w:pStyle w:val="Kazalovsebine1"/>
        <w:tabs>
          <w:tab w:val="left" w:pos="440"/>
          <w:tab w:val="right" w:pos="9062"/>
        </w:tabs>
        <w:rPr>
          <w:rFonts w:asciiTheme="minorHAnsi" w:eastAsiaTheme="minorEastAsia" w:hAnsiTheme="minorHAnsi" w:cstheme="minorBidi"/>
          <w:noProof/>
          <w:sz w:val="22"/>
          <w:szCs w:val="22"/>
          <w:lang w:eastAsia="sl-SI"/>
        </w:rPr>
      </w:pPr>
      <w:hyperlink w:anchor="_Toc159588335" w:history="1">
        <w:r w:rsidR="001C0CEF" w:rsidRPr="00644BD4">
          <w:rPr>
            <w:rStyle w:val="Hiperpovezava"/>
            <w:rFonts w:ascii="Arial" w:hAnsi="Arial" w:cs="Arial"/>
            <w:noProof/>
          </w:rPr>
          <w:t>6</w:t>
        </w:r>
        <w:r w:rsidR="001C0CEF" w:rsidRPr="00644BD4">
          <w:rPr>
            <w:rFonts w:ascii="Arial" w:eastAsiaTheme="minorEastAsia" w:hAnsi="Arial" w:cs="Arial"/>
            <w:noProof/>
            <w:sz w:val="22"/>
            <w:szCs w:val="22"/>
            <w:lang w:eastAsia="sl-SI"/>
          </w:rPr>
          <w:tab/>
        </w:r>
        <w:r w:rsidR="001C0CEF" w:rsidRPr="00644BD4">
          <w:rPr>
            <w:rStyle w:val="Hiperpovezava"/>
            <w:rFonts w:ascii="Arial" w:hAnsi="Arial" w:cs="Arial"/>
            <w:noProof/>
          </w:rPr>
          <w:t>NEFUNKCIONALNE IN METODOLOŠKE ZAHTEVE</w:t>
        </w:r>
        <w:r w:rsidR="001C0CEF" w:rsidRPr="00644BD4">
          <w:rPr>
            <w:rFonts w:ascii="Arial" w:hAnsi="Arial" w:cs="Arial"/>
            <w:noProof/>
            <w:webHidden/>
          </w:rPr>
          <w:tab/>
        </w:r>
        <w:r w:rsidR="001C0CEF" w:rsidRPr="00644BD4">
          <w:rPr>
            <w:rFonts w:ascii="Arial" w:hAnsi="Arial" w:cs="Arial"/>
            <w:noProof/>
            <w:webHidden/>
          </w:rPr>
          <w:fldChar w:fldCharType="begin"/>
        </w:r>
        <w:r w:rsidR="001C0CEF" w:rsidRPr="00644BD4">
          <w:rPr>
            <w:rFonts w:ascii="Arial" w:hAnsi="Arial" w:cs="Arial"/>
            <w:noProof/>
            <w:webHidden/>
          </w:rPr>
          <w:instrText xml:space="preserve"> PAGEREF _Toc159588335 \h </w:instrText>
        </w:r>
        <w:r w:rsidR="001C0CEF" w:rsidRPr="00644BD4">
          <w:rPr>
            <w:rFonts w:ascii="Arial" w:hAnsi="Arial" w:cs="Arial"/>
            <w:noProof/>
            <w:webHidden/>
          </w:rPr>
        </w:r>
        <w:r w:rsidR="001C0CEF" w:rsidRPr="00644BD4">
          <w:rPr>
            <w:rFonts w:ascii="Arial" w:hAnsi="Arial" w:cs="Arial"/>
            <w:noProof/>
            <w:webHidden/>
          </w:rPr>
          <w:fldChar w:fldCharType="separate"/>
        </w:r>
        <w:r>
          <w:rPr>
            <w:rFonts w:ascii="Arial" w:hAnsi="Arial" w:cs="Arial"/>
            <w:noProof/>
            <w:webHidden/>
          </w:rPr>
          <w:t>9</w:t>
        </w:r>
        <w:r w:rsidR="001C0CEF" w:rsidRPr="00644BD4">
          <w:rPr>
            <w:rFonts w:ascii="Arial" w:hAnsi="Arial" w:cs="Arial"/>
            <w:noProof/>
            <w:webHidden/>
          </w:rPr>
          <w:fldChar w:fldCharType="end"/>
        </w:r>
      </w:hyperlink>
    </w:p>
    <w:p w14:paraId="3D0140BA" w14:textId="07440E3D" w:rsidR="004B2273" w:rsidRPr="00B323F2" w:rsidRDefault="00050517" w:rsidP="0026364B">
      <w:pPr>
        <w:pStyle w:val="Kazalovsebine2"/>
        <w:tabs>
          <w:tab w:val="right" w:leader="dot" w:pos="9060"/>
          <w:tab w:val="left" w:pos="720"/>
        </w:tabs>
        <w:spacing w:after="120"/>
      </w:pPr>
      <w:r w:rsidRPr="00B323F2">
        <w:fldChar w:fldCharType="end"/>
      </w:r>
    </w:p>
    <w:p w14:paraId="7EED4A0F" w14:textId="77777777" w:rsidR="004B2273" w:rsidRPr="00B323F2" w:rsidRDefault="004B2273">
      <w:pPr>
        <w:spacing w:after="160" w:line="259" w:lineRule="auto"/>
      </w:pPr>
      <w:r w:rsidRPr="00B323F2">
        <w:br w:type="page"/>
      </w:r>
    </w:p>
    <w:p w14:paraId="24BE9B92" w14:textId="51A151D0" w:rsidR="00E7345D" w:rsidRPr="00B323F2" w:rsidRDefault="00E7345D" w:rsidP="001A463B">
      <w:pPr>
        <w:pStyle w:val="Naslov1"/>
      </w:pPr>
      <w:bookmarkStart w:id="0" w:name="_Toc159588325"/>
      <w:r w:rsidRPr="00B323F2">
        <w:lastRenderedPageBreak/>
        <w:t>UVOD</w:t>
      </w:r>
      <w:bookmarkEnd w:id="0"/>
    </w:p>
    <w:p w14:paraId="3E3D88C9" w14:textId="77777777" w:rsidR="00852135" w:rsidRPr="00B323F2" w:rsidRDefault="00852135" w:rsidP="00852135">
      <w:pPr>
        <w:jc w:val="both"/>
        <w:rPr>
          <w:rFonts w:ascii="Arial" w:hAnsi="Arial" w:cs="Arial"/>
          <w:sz w:val="20"/>
          <w:szCs w:val="20"/>
        </w:rPr>
      </w:pPr>
      <w:r w:rsidRPr="00B323F2">
        <w:rPr>
          <w:rFonts w:ascii="Arial" w:hAnsi="Arial" w:cs="Arial"/>
          <w:sz w:val="20"/>
          <w:szCs w:val="20"/>
        </w:rPr>
        <w:t>Vizija vodenja in upravljanja prometa v Sloveniji pomeni zagotavljanje celovitega vodenja in upravljanja prometnega sistema na trajnostni način. Cilji so večja prometna varnost, manj zastojev, nižji skupni stroški prevoza potnikov in blaga, manjši vplivi na okolje, obveščenost uporabnikov o prometnih razmerah v realnem času ter učinkovitejše vodenje in upravljanje prometnega sistema.</w:t>
      </w:r>
    </w:p>
    <w:p w14:paraId="59B55864" w14:textId="77777777" w:rsidR="00852135" w:rsidRPr="00B323F2" w:rsidRDefault="00852135" w:rsidP="00852135">
      <w:pPr>
        <w:jc w:val="both"/>
        <w:rPr>
          <w:rFonts w:ascii="Arial" w:hAnsi="Arial" w:cs="Arial"/>
          <w:sz w:val="20"/>
          <w:szCs w:val="20"/>
        </w:rPr>
      </w:pPr>
    </w:p>
    <w:p w14:paraId="1D0CD836" w14:textId="77777777" w:rsidR="00852135" w:rsidRPr="00B323F2" w:rsidRDefault="00852135" w:rsidP="00852135">
      <w:pPr>
        <w:jc w:val="both"/>
        <w:rPr>
          <w:rFonts w:ascii="Arial" w:hAnsi="Arial" w:cs="Arial"/>
          <w:sz w:val="20"/>
          <w:szCs w:val="20"/>
        </w:rPr>
      </w:pPr>
      <w:r w:rsidRPr="00B323F2">
        <w:rPr>
          <w:rFonts w:ascii="Arial" w:hAnsi="Arial" w:cs="Arial"/>
          <w:sz w:val="20"/>
          <w:szCs w:val="20"/>
        </w:rPr>
        <w:t xml:space="preserve">Koristi, ki jih prinaša celovito upravljanje in vodenje prometa, so zmanjšanje števila prometnih nesreč, zmanjšanje zastojev, manjša poraba goriva in s tem nižji </w:t>
      </w:r>
      <w:proofErr w:type="spellStart"/>
      <w:r w:rsidRPr="00B323F2">
        <w:rPr>
          <w:rFonts w:ascii="Arial" w:hAnsi="Arial" w:cs="Arial"/>
          <w:sz w:val="20"/>
          <w:szCs w:val="20"/>
        </w:rPr>
        <w:t>ogljični</w:t>
      </w:r>
      <w:proofErr w:type="spellEnd"/>
      <w:r w:rsidRPr="00B323F2">
        <w:rPr>
          <w:rFonts w:ascii="Arial" w:hAnsi="Arial" w:cs="Arial"/>
          <w:sz w:val="20"/>
          <w:szCs w:val="20"/>
        </w:rPr>
        <w:t xml:space="preserve"> odtis, krajši potovalni čas ter bolj optimalno izkoriščena obstoječa prometna infrastruktura. </w:t>
      </w:r>
    </w:p>
    <w:p w14:paraId="10CF47F7" w14:textId="77777777" w:rsidR="00852135" w:rsidRPr="00B323F2" w:rsidRDefault="00852135" w:rsidP="00852135">
      <w:pPr>
        <w:jc w:val="both"/>
        <w:rPr>
          <w:rFonts w:ascii="Arial" w:hAnsi="Arial" w:cs="Arial"/>
          <w:sz w:val="20"/>
          <w:szCs w:val="20"/>
        </w:rPr>
      </w:pPr>
    </w:p>
    <w:p w14:paraId="7B0898FB" w14:textId="77777777" w:rsidR="00852135" w:rsidRPr="00B323F2" w:rsidRDefault="00852135" w:rsidP="00852135">
      <w:pPr>
        <w:jc w:val="both"/>
        <w:rPr>
          <w:rFonts w:ascii="Arial" w:hAnsi="Arial" w:cs="Arial"/>
          <w:sz w:val="20"/>
          <w:szCs w:val="20"/>
        </w:rPr>
      </w:pPr>
      <w:r w:rsidRPr="00B323F2">
        <w:rPr>
          <w:rFonts w:ascii="Arial" w:hAnsi="Arial" w:cs="Arial"/>
          <w:sz w:val="20"/>
          <w:szCs w:val="20"/>
        </w:rPr>
        <w:t xml:space="preserve">Z namenom preseganja obstoječega neoptimalnega stanja je zakonodajalec, Republika Slovenija, Ministrstvo za infrastrukturo, na podlagi  Zakona o cestah (Ur. l. RS, 109/2010, 48/2012, 36/2014 – </w:t>
      </w:r>
      <w:proofErr w:type="spellStart"/>
      <w:r w:rsidRPr="00B323F2">
        <w:rPr>
          <w:rFonts w:ascii="Arial" w:hAnsi="Arial" w:cs="Arial"/>
          <w:sz w:val="20"/>
          <w:szCs w:val="20"/>
        </w:rPr>
        <w:t>odl</w:t>
      </w:r>
      <w:proofErr w:type="spellEnd"/>
      <w:r w:rsidRPr="00B323F2">
        <w:rPr>
          <w:rFonts w:ascii="Arial" w:hAnsi="Arial" w:cs="Arial"/>
          <w:sz w:val="20"/>
          <w:szCs w:val="20"/>
        </w:rPr>
        <w:t xml:space="preserve">. US, 46/2015, 10/2018 in 123/2021 – </w:t>
      </w:r>
      <w:proofErr w:type="spellStart"/>
      <w:r w:rsidRPr="00B323F2">
        <w:rPr>
          <w:rFonts w:ascii="Arial" w:hAnsi="Arial" w:cs="Arial"/>
          <w:sz w:val="20"/>
          <w:szCs w:val="20"/>
        </w:rPr>
        <w:t>ZPrCP</w:t>
      </w:r>
      <w:proofErr w:type="spellEnd"/>
      <w:r w:rsidRPr="00B323F2">
        <w:rPr>
          <w:rFonts w:ascii="Arial" w:hAnsi="Arial" w:cs="Arial"/>
          <w:sz w:val="20"/>
          <w:szCs w:val="20"/>
        </w:rPr>
        <w:t>-F)  ustanovil Nacionalni center za upravljanje prometa (v nadaljevanju NCUP). NCUP je osrednji in hkrati najvišji strateški organ na področju upravljanja prometa v Sloveniji.</w:t>
      </w:r>
    </w:p>
    <w:p w14:paraId="13E1D59D" w14:textId="77777777" w:rsidR="00852135" w:rsidRPr="00B323F2" w:rsidRDefault="00852135" w:rsidP="00852135">
      <w:pPr>
        <w:jc w:val="both"/>
        <w:rPr>
          <w:rFonts w:ascii="Arial" w:hAnsi="Arial" w:cs="Arial"/>
          <w:sz w:val="20"/>
          <w:szCs w:val="20"/>
        </w:rPr>
      </w:pPr>
    </w:p>
    <w:p w14:paraId="59CCA866" w14:textId="5CAC66BA" w:rsidR="00852135" w:rsidRPr="00B323F2" w:rsidRDefault="00852135" w:rsidP="00852135">
      <w:pPr>
        <w:pStyle w:val="Default"/>
        <w:jc w:val="both"/>
        <w:rPr>
          <w:sz w:val="20"/>
          <w:szCs w:val="20"/>
        </w:rPr>
      </w:pPr>
      <w:r w:rsidRPr="00B323F2">
        <w:rPr>
          <w:sz w:val="20"/>
          <w:szCs w:val="20"/>
        </w:rPr>
        <w:t xml:space="preserve">S celovitim </w:t>
      </w:r>
      <w:r w:rsidR="002F6C69" w:rsidRPr="00B323F2">
        <w:rPr>
          <w:sz w:val="20"/>
          <w:szCs w:val="20"/>
        </w:rPr>
        <w:t xml:space="preserve">nacionalnim </w:t>
      </w:r>
      <w:r w:rsidRPr="00B323F2">
        <w:rPr>
          <w:sz w:val="20"/>
          <w:szCs w:val="20"/>
        </w:rPr>
        <w:t xml:space="preserve">prometnim modelom v okviru NCUP bo zagotovljeno ustrezno </w:t>
      </w:r>
      <w:r w:rsidR="002F6C69" w:rsidRPr="00B323F2">
        <w:rPr>
          <w:sz w:val="20"/>
          <w:szCs w:val="20"/>
        </w:rPr>
        <w:t xml:space="preserve">strateško </w:t>
      </w:r>
      <w:r w:rsidRPr="00B323F2">
        <w:rPr>
          <w:sz w:val="20"/>
          <w:szCs w:val="20"/>
        </w:rPr>
        <w:t xml:space="preserve">vodenje in upravljanje prometa, s katerim bo možno doseči zastavljene cilje: izboljšati mobilnost in dostopnost, izboljšati prometno varnost in zmanjšati </w:t>
      </w:r>
      <w:proofErr w:type="spellStart"/>
      <w:r w:rsidRPr="00B323F2">
        <w:rPr>
          <w:sz w:val="20"/>
          <w:szCs w:val="20"/>
        </w:rPr>
        <w:t>okoljske</w:t>
      </w:r>
      <w:proofErr w:type="spellEnd"/>
      <w:r w:rsidRPr="00B323F2">
        <w:rPr>
          <w:sz w:val="20"/>
          <w:szCs w:val="20"/>
        </w:rPr>
        <w:t xml:space="preserve"> obremenitve. Z izpolnitvijo teh ciljev bo zagotovljeno celovito upravljanje in vodenje prometa na trajnostni način.</w:t>
      </w:r>
    </w:p>
    <w:p w14:paraId="1B652C05" w14:textId="77777777" w:rsidR="00852135" w:rsidRPr="00B323F2" w:rsidRDefault="00852135" w:rsidP="009E783C">
      <w:pPr>
        <w:jc w:val="both"/>
        <w:rPr>
          <w:rFonts w:ascii="Arial" w:eastAsia="Calibri" w:hAnsi="Arial" w:cs="Arial"/>
          <w:color w:val="000000"/>
          <w:sz w:val="20"/>
          <w:szCs w:val="20"/>
          <w:lang w:eastAsia="en-US"/>
        </w:rPr>
      </w:pPr>
    </w:p>
    <w:p w14:paraId="135682ED" w14:textId="5FC17C7C" w:rsidR="00852135" w:rsidRPr="00B323F2" w:rsidRDefault="00852135" w:rsidP="001A463B">
      <w:pPr>
        <w:shd w:val="clear" w:color="auto" w:fill="FFFFFF"/>
        <w:spacing w:before="240" w:after="120"/>
        <w:jc w:val="both"/>
        <w:rPr>
          <w:sz w:val="20"/>
          <w:szCs w:val="20"/>
        </w:rPr>
      </w:pPr>
      <w:r w:rsidRPr="00B323F2">
        <w:rPr>
          <w:rFonts w:ascii="Arial" w:eastAsia="Calibri" w:hAnsi="Arial" w:cs="Arial"/>
          <w:color w:val="000000"/>
          <w:sz w:val="20"/>
          <w:szCs w:val="20"/>
          <w:lang w:eastAsia="en-US"/>
        </w:rPr>
        <w:t xml:space="preserve">Poleg </w:t>
      </w:r>
      <w:r w:rsidR="002F6C69" w:rsidRPr="00B323F2">
        <w:rPr>
          <w:rFonts w:ascii="Arial" w:eastAsia="Calibri" w:hAnsi="Arial" w:cs="Arial"/>
          <w:color w:val="000000"/>
          <w:sz w:val="20"/>
          <w:szCs w:val="20"/>
          <w:lang w:eastAsia="en-US"/>
        </w:rPr>
        <w:t xml:space="preserve">celostnega </w:t>
      </w:r>
      <w:r w:rsidRPr="00B323F2">
        <w:rPr>
          <w:rFonts w:ascii="Arial" w:eastAsia="Calibri" w:hAnsi="Arial" w:cs="Arial"/>
          <w:color w:val="000000"/>
          <w:sz w:val="20"/>
          <w:szCs w:val="20"/>
          <w:lang w:eastAsia="en-US"/>
        </w:rPr>
        <w:t>vodenja sistema upravljanja prometa na nacionalnem in mednarodnem nivoju ima NCUP zelo pomembno nalogo zagotavlja</w:t>
      </w:r>
      <w:r w:rsidR="002F6C69" w:rsidRPr="00B323F2">
        <w:rPr>
          <w:rFonts w:ascii="Arial" w:eastAsia="Calibri" w:hAnsi="Arial" w:cs="Arial"/>
          <w:color w:val="000000"/>
          <w:sz w:val="20"/>
          <w:szCs w:val="20"/>
          <w:lang w:eastAsia="en-US"/>
        </w:rPr>
        <w:t>nja</w:t>
      </w:r>
      <w:r w:rsidRPr="00B323F2">
        <w:rPr>
          <w:rFonts w:ascii="Arial" w:eastAsia="Calibri" w:hAnsi="Arial" w:cs="Arial"/>
          <w:color w:val="000000"/>
          <w:sz w:val="20"/>
          <w:szCs w:val="20"/>
          <w:lang w:eastAsia="en-US"/>
        </w:rPr>
        <w:t xml:space="preserve"> </w:t>
      </w:r>
      <w:r w:rsidR="002F6C69" w:rsidRPr="00B323F2">
        <w:rPr>
          <w:rFonts w:ascii="Arial" w:eastAsia="Calibri" w:hAnsi="Arial" w:cs="Arial"/>
          <w:color w:val="000000"/>
          <w:sz w:val="20"/>
          <w:szCs w:val="20"/>
          <w:lang w:eastAsia="en-US"/>
        </w:rPr>
        <w:t xml:space="preserve">prometnih podatkov in </w:t>
      </w:r>
      <w:r w:rsidRPr="00B323F2">
        <w:rPr>
          <w:rFonts w:ascii="Arial" w:eastAsia="Calibri" w:hAnsi="Arial" w:cs="Arial"/>
          <w:color w:val="000000"/>
          <w:sz w:val="20"/>
          <w:szCs w:val="20"/>
          <w:lang w:eastAsia="en-US"/>
        </w:rPr>
        <w:t xml:space="preserve">informacij o prometu v realnem času za vse uporabnike, kot to predvideva </w:t>
      </w:r>
      <w:r w:rsidR="009E783C" w:rsidRPr="00B323F2">
        <w:rPr>
          <w:rFonts w:ascii="Arial" w:eastAsia="Calibri" w:hAnsi="Arial" w:cs="Arial"/>
          <w:color w:val="000000"/>
          <w:sz w:val="20"/>
          <w:szCs w:val="20"/>
          <w:lang w:eastAsia="en-US"/>
        </w:rPr>
        <w:t xml:space="preserve"> Direktive 2010/40/EU in Direktiva (EU) 2023/2661 evropskega parlamenta in sveta z dne 22. novembra 2023 o spremembi Direktive 2010/40/EU o okviru za uvajanje inteligentnih prometnih sistemov v cestnem prometu in za vmesnike do drugih načinov prevoza</w:t>
      </w:r>
      <w:r w:rsidRPr="00B323F2">
        <w:rPr>
          <w:sz w:val="20"/>
          <w:szCs w:val="20"/>
        </w:rPr>
        <w:t xml:space="preserve">. </w:t>
      </w:r>
    </w:p>
    <w:p w14:paraId="78E98008" w14:textId="77777777" w:rsidR="00852135" w:rsidRPr="00B323F2" w:rsidRDefault="00852135" w:rsidP="00852135">
      <w:pPr>
        <w:pStyle w:val="Default"/>
        <w:jc w:val="both"/>
        <w:rPr>
          <w:sz w:val="20"/>
          <w:szCs w:val="20"/>
        </w:rPr>
      </w:pPr>
    </w:p>
    <w:p w14:paraId="30E1AD1E" w14:textId="77777777" w:rsidR="00852135" w:rsidRPr="00B323F2" w:rsidRDefault="00852135" w:rsidP="00852135">
      <w:pPr>
        <w:pStyle w:val="Default"/>
        <w:jc w:val="both"/>
        <w:rPr>
          <w:sz w:val="20"/>
          <w:szCs w:val="20"/>
        </w:rPr>
      </w:pPr>
      <w:r w:rsidRPr="00B323F2">
        <w:rPr>
          <w:sz w:val="20"/>
          <w:szCs w:val="20"/>
        </w:rPr>
        <w:t xml:space="preserve">Za kvalitetno opravljanje te naloge se v okviru NCUP nadgrajuje in posodablja obstoječi informacijski sistem, ki bo za celotno prometno omrežje zagotavljal informacije o trenutnih prometnih razmerah (hitrost, nivo uslug, število vozil) v realnem času in napovedi prometa za prihodnost. </w:t>
      </w:r>
    </w:p>
    <w:p w14:paraId="5CBB1543" w14:textId="77777777" w:rsidR="00852135" w:rsidRPr="00B323F2" w:rsidRDefault="00852135" w:rsidP="00852135">
      <w:pPr>
        <w:rPr>
          <w:rFonts w:ascii="Arial" w:hAnsi="Arial" w:cs="Arial"/>
          <w:sz w:val="20"/>
          <w:szCs w:val="20"/>
        </w:rPr>
      </w:pPr>
    </w:p>
    <w:p w14:paraId="102BA27B" w14:textId="56C1167A" w:rsidR="00852135" w:rsidRPr="00B323F2" w:rsidRDefault="009E783C" w:rsidP="00852135">
      <w:pPr>
        <w:pStyle w:val="Default"/>
        <w:jc w:val="both"/>
        <w:rPr>
          <w:sz w:val="20"/>
          <w:szCs w:val="20"/>
        </w:rPr>
      </w:pPr>
      <w:r w:rsidRPr="00B323F2">
        <w:rPr>
          <w:sz w:val="20"/>
          <w:szCs w:val="20"/>
        </w:rPr>
        <w:t>Informacijski sistem NCUP</w:t>
      </w:r>
      <w:r w:rsidR="00852135" w:rsidRPr="00B323F2">
        <w:rPr>
          <w:sz w:val="20"/>
          <w:szCs w:val="20"/>
        </w:rPr>
        <w:t xml:space="preserve"> </w:t>
      </w:r>
      <w:r w:rsidRPr="00B323F2">
        <w:rPr>
          <w:sz w:val="20"/>
          <w:szCs w:val="20"/>
        </w:rPr>
        <w:t xml:space="preserve">je sestavljen iz </w:t>
      </w:r>
      <w:r w:rsidR="00852135" w:rsidRPr="00B323F2">
        <w:rPr>
          <w:sz w:val="20"/>
          <w:szCs w:val="20"/>
        </w:rPr>
        <w:t>naslednj</w:t>
      </w:r>
      <w:r w:rsidRPr="00B323F2">
        <w:rPr>
          <w:sz w:val="20"/>
          <w:szCs w:val="20"/>
        </w:rPr>
        <w:t>ih</w:t>
      </w:r>
      <w:r w:rsidR="00852135" w:rsidRPr="00B323F2">
        <w:rPr>
          <w:sz w:val="20"/>
          <w:szCs w:val="20"/>
        </w:rPr>
        <w:t xml:space="preserve"> </w:t>
      </w:r>
      <w:r w:rsidRPr="00B323F2">
        <w:rPr>
          <w:sz w:val="20"/>
          <w:szCs w:val="20"/>
        </w:rPr>
        <w:t>enot (informacijskih rešitev)</w:t>
      </w:r>
      <w:r w:rsidR="00852135" w:rsidRPr="00B323F2">
        <w:rPr>
          <w:sz w:val="20"/>
          <w:szCs w:val="20"/>
        </w:rPr>
        <w:t>:</w:t>
      </w:r>
    </w:p>
    <w:p w14:paraId="7504F4D0" w14:textId="04A6EE03" w:rsidR="00852135" w:rsidRPr="00B323F2" w:rsidRDefault="00852135" w:rsidP="00852135">
      <w:pPr>
        <w:numPr>
          <w:ilvl w:val="0"/>
          <w:numId w:val="17"/>
        </w:numPr>
        <w:contextualSpacing/>
        <w:jc w:val="both"/>
        <w:rPr>
          <w:rFonts w:ascii="Arial" w:hAnsi="Arial" w:cs="Arial"/>
          <w:color w:val="000000"/>
          <w:sz w:val="20"/>
          <w:szCs w:val="20"/>
        </w:rPr>
      </w:pPr>
      <w:r w:rsidRPr="00B323F2">
        <w:rPr>
          <w:rFonts w:ascii="Arial" w:hAnsi="Arial" w:cs="Arial"/>
          <w:color w:val="000000"/>
          <w:sz w:val="20"/>
          <w:szCs w:val="20"/>
        </w:rPr>
        <w:t xml:space="preserve">integracija obstoječih </w:t>
      </w:r>
      <w:r w:rsidR="009E783C" w:rsidRPr="00B323F2">
        <w:rPr>
          <w:rFonts w:ascii="Arial" w:hAnsi="Arial" w:cs="Arial"/>
          <w:color w:val="000000"/>
          <w:sz w:val="20"/>
          <w:szCs w:val="20"/>
        </w:rPr>
        <w:t xml:space="preserve">inteligentnih prometnih </w:t>
      </w:r>
      <w:r w:rsidRPr="00B323F2">
        <w:rPr>
          <w:rFonts w:ascii="Arial" w:hAnsi="Arial" w:cs="Arial"/>
          <w:color w:val="000000"/>
          <w:sz w:val="20"/>
          <w:szCs w:val="20"/>
        </w:rPr>
        <w:t>sistemov</w:t>
      </w:r>
      <w:r w:rsidR="009E783C" w:rsidRPr="00B323F2">
        <w:rPr>
          <w:rFonts w:ascii="Arial" w:hAnsi="Arial" w:cs="Arial"/>
          <w:color w:val="000000"/>
          <w:sz w:val="20"/>
          <w:szCs w:val="20"/>
        </w:rPr>
        <w:t xml:space="preserve"> (ITS)</w:t>
      </w:r>
      <w:r w:rsidRPr="00B323F2">
        <w:rPr>
          <w:rFonts w:ascii="Arial" w:hAnsi="Arial" w:cs="Arial"/>
          <w:color w:val="000000"/>
          <w:sz w:val="20"/>
          <w:szCs w:val="20"/>
        </w:rPr>
        <w:t xml:space="preserve"> v NCUP;</w:t>
      </w:r>
    </w:p>
    <w:p w14:paraId="5A30CF3D" w14:textId="2D9E72A5" w:rsidR="00852135" w:rsidRPr="00B323F2" w:rsidRDefault="00852135" w:rsidP="00852135">
      <w:pPr>
        <w:numPr>
          <w:ilvl w:val="0"/>
          <w:numId w:val="17"/>
        </w:numPr>
        <w:contextualSpacing/>
        <w:jc w:val="both"/>
        <w:rPr>
          <w:rFonts w:ascii="Arial" w:hAnsi="Arial" w:cs="Arial"/>
          <w:color w:val="000000"/>
          <w:sz w:val="20"/>
          <w:szCs w:val="20"/>
        </w:rPr>
      </w:pPr>
      <w:r w:rsidRPr="00B323F2">
        <w:rPr>
          <w:rFonts w:ascii="Arial" w:hAnsi="Arial" w:cs="Arial"/>
          <w:color w:val="000000"/>
          <w:sz w:val="20"/>
          <w:szCs w:val="20"/>
        </w:rPr>
        <w:t>podatkovn</w:t>
      </w:r>
      <w:r w:rsidR="009E783C" w:rsidRPr="00B323F2">
        <w:rPr>
          <w:rFonts w:ascii="Arial" w:hAnsi="Arial" w:cs="Arial"/>
          <w:color w:val="000000"/>
          <w:sz w:val="20"/>
          <w:szCs w:val="20"/>
        </w:rPr>
        <w:t>o</w:t>
      </w:r>
      <w:r w:rsidRPr="00B323F2">
        <w:rPr>
          <w:rFonts w:ascii="Arial" w:hAnsi="Arial" w:cs="Arial"/>
          <w:color w:val="000000"/>
          <w:sz w:val="20"/>
          <w:szCs w:val="20"/>
        </w:rPr>
        <w:t xml:space="preserve"> skladišč</w:t>
      </w:r>
      <w:r w:rsidR="009E783C" w:rsidRPr="00B323F2">
        <w:rPr>
          <w:rFonts w:ascii="Arial" w:hAnsi="Arial" w:cs="Arial"/>
          <w:color w:val="000000"/>
          <w:sz w:val="20"/>
          <w:szCs w:val="20"/>
        </w:rPr>
        <w:t>e prometnih podatkov in podatkov o prometni infrastrukturi</w:t>
      </w:r>
      <w:r w:rsidRPr="00B323F2">
        <w:rPr>
          <w:rFonts w:ascii="Arial" w:hAnsi="Arial" w:cs="Arial"/>
          <w:color w:val="000000"/>
          <w:sz w:val="20"/>
          <w:szCs w:val="20"/>
        </w:rPr>
        <w:t>;</w:t>
      </w:r>
    </w:p>
    <w:p w14:paraId="1D8B44C8" w14:textId="6431FEF7" w:rsidR="00852135" w:rsidRPr="00B323F2" w:rsidRDefault="009E783C" w:rsidP="00852135">
      <w:pPr>
        <w:numPr>
          <w:ilvl w:val="0"/>
          <w:numId w:val="17"/>
        </w:numPr>
        <w:contextualSpacing/>
        <w:jc w:val="both"/>
        <w:rPr>
          <w:rFonts w:ascii="Arial" w:hAnsi="Arial" w:cs="Arial"/>
          <w:color w:val="000000"/>
          <w:sz w:val="20"/>
          <w:szCs w:val="20"/>
        </w:rPr>
      </w:pPr>
      <w:r w:rsidRPr="00B323F2">
        <w:rPr>
          <w:rFonts w:ascii="Arial" w:hAnsi="Arial" w:cs="Arial"/>
          <w:color w:val="000000"/>
          <w:sz w:val="20"/>
          <w:szCs w:val="20"/>
        </w:rPr>
        <w:t xml:space="preserve">platforma za analiziranje </w:t>
      </w:r>
      <w:r w:rsidR="00852135" w:rsidRPr="00B323F2">
        <w:rPr>
          <w:rFonts w:ascii="Arial" w:hAnsi="Arial" w:cs="Arial"/>
          <w:color w:val="000000"/>
          <w:sz w:val="20"/>
          <w:szCs w:val="20"/>
        </w:rPr>
        <w:t>masovni podatkov gibanja vozil v realnem času;</w:t>
      </w:r>
    </w:p>
    <w:p w14:paraId="50718234" w14:textId="6D0F3CBE" w:rsidR="009E783C" w:rsidRPr="00B323F2" w:rsidRDefault="009E783C" w:rsidP="00852135">
      <w:pPr>
        <w:numPr>
          <w:ilvl w:val="0"/>
          <w:numId w:val="17"/>
        </w:numPr>
        <w:contextualSpacing/>
        <w:jc w:val="both"/>
        <w:rPr>
          <w:rFonts w:ascii="Arial" w:hAnsi="Arial" w:cs="Arial"/>
          <w:color w:val="000000"/>
          <w:sz w:val="20"/>
          <w:szCs w:val="20"/>
        </w:rPr>
      </w:pPr>
      <w:r w:rsidRPr="00B323F2">
        <w:rPr>
          <w:rFonts w:ascii="Arial" w:hAnsi="Arial" w:cs="Arial"/>
          <w:color w:val="000000"/>
          <w:sz w:val="20"/>
          <w:szCs w:val="20"/>
        </w:rPr>
        <w:t>nacionalna točka dostopa do prometnih podatkov in podatkov o prometni infrastrukturi (</w:t>
      </w:r>
      <w:hyperlink r:id="rId8" w:history="1">
        <w:r w:rsidRPr="00B323F2">
          <w:rPr>
            <w:rStyle w:val="Hiperpovezava"/>
            <w:rFonts w:ascii="Arial" w:hAnsi="Arial" w:cs="Arial"/>
            <w:sz w:val="20"/>
            <w:szCs w:val="20"/>
          </w:rPr>
          <w:t>www.nap.si</w:t>
        </w:r>
      </w:hyperlink>
      <w:r w:rsidRPr="00B323F2">
        <w:rPr>
          <w:rFonts w:ascii="Arial" w:hAnsi="Arial" w:cs="Arial"/>
          <w:color w:val="000000"/>
          <w:sz w:val="20"/>
          <w:szCs w:val="20"/>
        </w:rPr>
        <w:t>);</w:t>
      </w:r>
    </w:p>
    <w:p w14:paraId="607E0554" w14:textId="77777777" w:rsidR="009E783C" w:rsidRPr="00B323F2" w:rsidRDefault="009E783C" w:rsidP="00852135">
      <w:pPr>
        <w:numPr>
          <w:ilvl w:val="0"/>
          <w:numId w:val="17"/>
        </w:numPr>
        <w:contextualSpacing/>
        <w:jc w:val="both"/>
        <w:rPr>
          <w:rFonts w:ascii="Arial" w:hAnsi="Arial" w:cs="Arial"/>
          <w:color w:val="000000"/>
          <w:sz w:val="20"/>
          <w:szCs w:val="20"/>
        </w:rPr>
      </w:pPr>
      <w:r w:rsidRPr="00B323F2">
        <w:rPr>
          <w:rFonts w:ascii="Arial" w:hAnsi="Arial" w:cs="Arial"/>
          <w:color w:val="000000"/>
          <w:sz w:val="20"/>
          <w:szCs w:val="20"/>
        </w:rPr>
        <w:t>prometni geografski informacijski sistem (PGIS);</w:t>
      </w:r>
    </w:p>
    <w:p w14:paraId="428FFD97" w14:textId="7C9A3E41" w:rsidR="009E783C" w:rsidRPr="00B323F2" w:rsidRDefault="009E783C" w:rsidP="00852135">
      <w:pPr>
        <w:numPr>
          <w:ilvl w:val="0"/>
          <w:numId w:val="17"/>
        </w:numPr>
        <w:contextualSpacing/>
        <w:jc w:val="both"/>
        <w:rPr>
          <w:rFonts w:ascii="Arial" w:hAnsi="Arial" w:cs="Arial"/>
          <w:color w:val="000000"/>
          <w:sz w:val="20"/>
          <w:szCs w:val="20"/>
        </w:rPr>
      </w:pPr>
      <w:r w:rsidRPr="00B323F2">
        <w:rPr>
          <w:rFonts w:ascii="Arial" w:hAnsi="Arial" w:cs="Arial"/>
          <w:color w:val="000000"/>
          <w:sz w:val="20"/>
          <w:szCs w:val="20"/>
        </w:rPr>
        <w:t>nacionalna evidenca prometnih zapor (NEZ);</w:t>
      </w:r>
    </w:p>
    <w:p w14:paraId="02DA7C89" w14:textId="10D2E812" w:rsidR="00852135" w:rsidRPr="00B323F2" w:rsidRDefault="00852135" w:rsidP="00852135">
      <w:pPr>
        <w:numPr>
          <w:ilvl w:val="0"/>
          <w:numId w:val="17"/>
        </w:numPr>
        <w:contextualSpacing/>
        <w:jc w:val="both"/>
        <w:rPr>
          <w:rFonts w:ascii="Arial" w:hAnsi="Arial" w:cs="Arial"/>
          <w:color w:val="000000"/>
          <w:sz w:val="20"/>
          <w:szCs w:val="20"/>
        </w:rPr>
      </w:pPr>
      <w:r w:rsidRPr="00B323F2">
        <w:rPr>
          <w:rFonts w:ascii="Arial" w:hAnsi="Arial" w:cs="Arial"/>
          <w:color w:val="000000"/>
          <w:sz w:val="20"/>
          <w:szCs w:val="20"/>
        </w:rPr>
        <w:t>makroskopsk</w:t>
      </w:r>
      <w:r w:rsidR="009E783C" w:rsidRPr="00B323F2">
        <w:rPr>
          <w:rFonts w:ascii="Arial" w:hAnsi="Arial" w:cs="Arial"/>
          <w:color w:val="000000"/>
          <w:sz w:val="20"/>
          <w:szCs w:val="20"/>
        </w:rPr>
        <w:t>i</w:t>
      </w:r>
      <w:r w:rsidRPr="00B323F2">
        <w:rPr>
          <w:rFonts w:ascii="Arial" w:hAnsi="Arial" w:cs="Arial"/>
          <w:color w:val="000000"/>
          <w:sz w:val="20"/>
          <w:szCs w:val="20"/>
        </w:rPr>
        <w:t xml:space="preserve"> prometn</w:t>
      </w:r>
      <w:r w:rsidR="009E783C" w:rsidRPr="00B323F2">
        <w:rPr>
          <w:rFonts w:ascii="Arial" w:hAnsi="Arial" w:cs="Arial"/>
          <w:color w:val="000000"/>
          <w:sz w:val="20"/>
          <w:szCs w:val="20"/>
        </w:rPr>
        <w:t>i</w:t>
      </w:r>
      <w:r w:rsidRPr="00B323F2">
        <w:rPr>
          <w:rFonts w:ascii="Arial" w:hAnsi="Arial" w:cs="Arial"/>
          <w:color w:val="000000"/>
          <w:sz w:val="20"/>
          <w:szCs w:val="20"/>
        </w:rPr>
        <w:t xml:space="preserve"> model za urni promet in dinamičn</w:t>
      </w:r>
      <w:r w:rsidR="009E783C" w:rsidRPr="00B323F2">
        <w:rPr>
          <w:rFonts w:ascii="Arial" w:hAnsi="Arial" w:cs="Arial"/>
          <w:color w:val="000000"/>
          <w:sz w:val="20"/>
          <w:szCs w:val="20"/>
        </w:rPr>
        <w:t>i</w:t>
      </w:r>
      <w:r w:rsidRPr="00B323F2">
        <w:rPr>
          <w:rFonts w:ascii="Arial" w:hAnsi="Arial" w:cs="Arial"/>
          <w:color w:val="000000"/>
          <w:sz w:val="20"/>
          <w:szCs w:val="20"/>
        </w:rPr>
        <w:t xml:space="preserve"> simulacijsk</w:t>
      </w:r>
      <w:r w:rsidR="009E783C" w:rsidRPr="00B323F2">
        <w:rPr>
          <w:rFonts w:ascii="Arial" w:hAnsi="Arial" w:cs="Arial"/>
          <w:color w:val="000000"/>
          <w:sz w:val="20"/>
          <w:szCs w:val="20"/>
        </w:rPr>
        <w:t>i</w:t>
      </w:r>
      <w:r w:rsidRPr="00B323F2">
        <w:rPr>
          <w:rFonts w:ascii="Arial" w:hAnsi="Arial" w:cs="Arial"/>
          <w:color w:val="000000"/>
          <w:sz w:val="20"/>
          <w:szCs w:val="20"/>
        </w:rPr>
        <w:t xml:space="preserve"> prometn</w:t>
      </w:r>
      <w:r w:rsidR="009E783C" w:rsidRPr="00B323F2">
        <w:rPr>
          <w:rFonts w:ascii="Arial" w:hAnsi="Arial" w:cs="Arial"/>
          <w:color w:val="000000"/>
          <w:sz w:val="20"/>
          <w:szCs w:val="20"/>
        </w:rPr>
        <w:t>i</w:t>
      </w:r>
      <w:r w:rsidRPr="00B323F2">
        <w:rPr>
          <w:rFonts w:ascii="Arial" w:hAnsi="Arial" w:cs="Arial"/>
          <w:color w:val="000000"/>
          <w:sz w:val="20"/>
          <w:szCs w:val="20"/>
        </w:rPr>
        <w:t xml:space="preserve"> model;</w:t>
      </w:r>
    </w:p>
    <w:p w14:paraId="49310727" w14:textId="2626A813" w:rsidR="009E783C" w:rsidRPr="00B323F2" w:rsidRDefault="009E783C" w:rsidP="00852135">
      <w:pPr>
        <w:numPr>
          <w:ilvl w:val="0"/>
          <w:numId w:val="17"/>
        </w:numPr>
        <w:contextualSpacing/>
        <w:jc w:val="both"/>
        <w:rPr>
          <w:rFonts w:ascii="Arial" w:hAnsi="Arial" w:cs="Arial"/>
          <w:color w:val="000000"/>
          <w:sz w:val="20"/>
          <w:szCs w:val="20"/>
        </w:rPr>
      </w:pPr>
      <w:r w:rsidRPr="00B323F2">
        <w:rPr>
          <w:rFonts w:ascii="Arial" w:hAnsi="Arial" w:cs="Arial"/>
          <w:color w:val="000000"/>
          <w:sz w:val="20"/>
          <w:szCs w:val="20"/>
        </w:rPr>
        <w:t>nacionalno centralno vozlišče C-ITS storitev;</w:t>
      </w:r>
    </w:p>
    <w:p w14:paraId="340A97AD" w14:textId="49C27FEE" w:rsidR="00016DC6" w:rsidRPr="00B323F2" w:rsidRDefault="00016DC6" w:rsidP="00852135">
      <w:pPr>
        <w:numPr>
          <w:ilvl w:val="0"/>
          <w:numId w:val="17"/>
        </w:numPr>
        <w:contextualSpacing/>
        <w:jc w:val="both"/>
        <w:rPr>
          <w:rFonts w:ascii="Arial" w:hAnsi="Arial" w:cs="Arial"/>
          <w:color w:val="000000"/>
          <w:sz w:val="20"/>
          <w:szCs w:val="20"/>
        </w:rPr>
      </w:pPr>
      <w:r w:rsidRPr="00B323F2">
        <w:rPr>
          <w:rFonts w:ascii="Arial" w:hAnsi="Arial" w:cs="Arial"/>
          <w:color w:val="000000"/>
          <w:sz w:val="20"/>
          <w:szCs w:val="20"/>
        </w:rPr>
        <w:t xml:space="preserve">podatkovna baza </w:t>
      </w:r>
      <w:proofErr w:type="spellStart"/>
      <w:r w:rsidRPr="00B323F2">
        <w:rPr>
          <w:rFonts w:ascii="Arial" w:hAnsi="Arial" w:cs="Arial"/>
          <w:color w:val="000000"/>
          <w:sz w:val="20"/>
          <w:szCs w:val="20"/>
        </w:rPr>
        <w:t>multimodalnih</w:t>
      </w:r>
      <w:proofErr w:type="spellEnd"/>
      <w:r w:rsidRPr="00B323F2">
        <w:rPr>
          <w:rFonts w:ascii="Arial" w:hAnsi="Arial" w:cs="Arial"/>
          <w:color w:val="000000"/>
          <w:sz w:val="20"/>
          <w:szCs w:val="20"/>
        </w:rPr>
        <w:t xml:space="preserve"> prometnih podatkov;</w:t>
      </w:r>
    </w:p>
    <w:p w14:paraId="45B2A0B5" w14:textId="4AFB3530" w:rsidR="00016DC6" w:rsidRPr="00B323F2" w:rsidRDefault="00016DC6" w:rsidP="00852135">
      <w:pPr>
        <w:numPr>
          <w:ilvl w:val="0"/>
          <w:numId w:val="17"/>
        </w:numPr>
        <w:contextualSpacing/>
        <w:jc w:val="both"/>
        <w:rPr>
          <w:rFonts w:ascii="Arial" w:hAnsi="Arial" w:cs="Arial"/>
          <w:color w:val="000000"/>
          <w:sz w:val="20"/>
          <w:szCs w:val="20"/>
        </w:rPr>
      </w:pPr>
      <w:r w:rsidRPr="00B323F2">
        <w:rPr>
          <w:rFonts w:ascii="Arial" w:hAnsi="Arial" w:cs="Arial"/>
          <w:color w:val="000000"/>
          <w:sz w:val="20"/>
          <w:szCs w:val="20"/>
        </w:rPr>
        <w:t xml:space="preserve">platforma s pasivnim in aktivnim sistemom za </w:t>
      </w:r>
      <w:proofErr w:type="spellStart"/>
      <w:r w:rsidRPr="00B323F2">
        <w:rPr>
          <w:rFonts w:ascii="Arial" w:hAnsi="Arial" w:cs="Arial"/>
          <w:color w:val="000000"/>
          <w:sz w:val="20"/>
          <w:szCs w:val="20"/>
        </w:rPr>
        <w:t>multimodalno</w:t>
      </w:r>
      <w:proofErr w:type="spellEnd"/>
      <w:r w:rsidRPr="00B323F2">
        <w:rPr>
          <w:rFonts w:ascii="Arial" w:hAnsi="Arial" w:cs="Arial"/>
          <w:color w:val="000000"/>
          <w:sz w:val="20"/>
          <w:szCs w:val="20"/>
        </w:rPr>
        <w:t xml:space="preserve"> čezmejno načrtovanje potovanj.</w:t>
      </w:r>
    </w:p>
    <w:p w14:paraId="223446BC" w14:textId="77777777" w:rsidR="00016DC6" w:rsidRPr="00B323F2" w:rsidRDefault="00016DC6">
      <w:pPr>
        <w:spacing w:after="160" w:line="259" w:lineRule="auto"/>
        <w:rPr>
          <w:rFonts w:ascii="Arial" w:hAnsi="Arial" w:cs="Arial"/>
          <w:color w:val="000000"/>
          <w:sz w:val="20"/>
          <w:szCs w:val="20"/>
        </w:rPr>
      </w:pPr>
      <w:r w:rsidRPr="00B323F2">
        <w:rPr>
          <w:rFonts w:ascii="Arial" w:hAnsi="Arial" w:cs="Arial"/>
          <w:color w:val="000000"/>
          <w:sz w:val="20"/>
          <w:szCs w:val="20"/>
        </w:rPr>
        <w:br w:type="page"/>
      </w:r>
    </w:p>
    <w:p w14:paraId="3715F72D" w14:textId="2C49C7AE" w:rsidR="00E7345D" w:rsidRPr="00B323F2" w:rsidRDefault="00852135" w:rsidP="001A463B">
      <w:pPr>
        <w:pStyle w:val="Naslov1"/>
      </w:pPr>
      <w:bookmarkStart w:id="1" w:name="_Toc159588326"/>
      <w:r w:rsidRPr="00B323F2">
        <w:lastRenderedPageBreak/>
        <w:t>PREDMET NALOGE</w:t>
      </w:r>
      <w:bookmarkEnd w:id="1"/>
    </w:p>
    <w:p w14:paraId="03A92A2A" w14:textId="58B5C150" w:rsidR="00852135" w:rsidRPr="00B323F2" w:rsidRDefault="00852135" w:rsidP="00852135">
      <w:pPr>
        <w:pStyle w:val="Default"/>
        <w:jc w:val="both"/>
        <w:rPr>
          <w:sz w:val="20"/>
          <w:szCs w:val="20"/>
        </w:rPr>
      </w:pPr>
      <w:r w:rsidRPr="00B323F2">
        <w:rPr>
          <w:sz w:val="20"/>
          <w:szCs w:val="20"/>
        </w:rPr>
        <w:t xml:space="preserve">Predmet te naloge je le ena izmed vseh nalog, ki so </w:t>
      </w:r>
      <w:r w:rsidR="006426C8" w:rsidRPr="00B323F2">
        <w:rPr>
          <w:sz w:val="20"/>
          <w:szCs w:val="20"/>
        </w:rPr>
        <w:t>med seboj povezan</w:t>
      </w:r>
      <w:r w:rsidR="00712021" w:rsidRPr="00B323F2">
        <w:rPr>
          <w:sz w:val="20"/>
          <w:szCs w:val="20"/>
        </w:rPr>
        <w:t>e</w:t>
      </w:r>
      <w:r w:rsidR="006426C8" w:rsidRPr="00B323F2">
        <w:rPr>
          <w:sz w:val="20"/>
          <w:szCs w:val="20"/>
        </w:rPr>
        <w:t xml:space="preserve"> in </w:t>
      </w:r>
      <w:r w:rsidRPr="00B323F2">
        <w:rPr>
          <w:sz w:val="20"/>
          <w:szCs w:val="20"/>
        </w:rPr>
        <w:t>pomembne za delovanje NCUP, in sicer zagotavljanje ažurnega makroskopskega</w:t>
      </w:r>
      <w:r w:rsidR="006426C8" w:rsidRPr="00B323F2">
        <w:rPr>
          <w:sz w:val="20"/>
          <w:szCs w:val="20"/>
        </w:rPr>
        <w:t xml:space="preserve"> 4-stopenjskega</w:t>
      </w:r>
      <w:r w:rsidRPr="00B323F2">
        <w:rPr>
          <w:sz w:val="20"/>
          <w:szCs w:val="20"/>
        </w:rPr>
        <w:t xml:space="preserve"> prometnega modela za urni promet</w:t>
      </w:r>
      <w:r w:rsidR="00363B90" w:rsidRPr="00B323F2">
        <w:rPr>
          <w:sz w:val="20"/>
          <w:szCs w:val="20"/>
        </w:rPr>
        <w:t>.</w:t>
      </w:r>
      <w:r w:rsidR="006426C8" w:rsidRPr="00B323F2">
        <w:t xml:space="preserve"> </w:t>
      </w:r>
      <w:r w:rsidR="006426C8" w:rsidRPr="00B323F2">
        <w:rPr>
          <w:sz w:val="20"/>
          <w:szCs w:val="20"/>
        </w:rPr>
        <w:t>Optimalno delovanje makroskopskega 4-stopenjskega prometnega modela bo</w:t>
      </w:r>
      <w:r w:rsidR="00363B90" w:rsidRPr="00B323F2">
        <w:rPr>
          <w:sz w:val="20"/>
          <w:szCs w:val="20"/>
        </w:rPr>
        <w:t xml:space="preserve"> predstavljalo podlago za učinkovitejše izvajanje nalog NCUP.</w:t>
      </w:r>
      <w:r w:rsidR="006426C8" w:rsidRPr="00B323F2">
        <w:rPr>
          <w:sz w:val="20"/>
          <w:szCs w:val="20"/>
        </w:rPr>
        <w:t xml:space="preserve"> </w:t>
      </w:r>
      <w:r w:rsidR="00363B90" w:rsidRPr="00B323F2">
        <w:rPr>
          <w:sz w:val="20"/>
          <w:szCs w:val="20"/>
        </w:rPr>
        <w:t>P</w:t>
      </w:r>
      <w:r w:rsidR="006426C8" w:rsidRPr="00B323F2">
        <w:rPr>
          <w:sz w:val="20"/>
          <w:szCs w:val="20"/>
        </w:rPr>
        <w:t xml:space="preserve">ripomoglo </w:t>
      </w:r>
      <w:r w:rsidR="00363B90" w:rsidRPr="00B323F2">
        <w:rPr>
          <w:sz w:val="20"/>
          <w:szCs w:val="20"/>
        </w:rPr>
        <w:t xml:space="preserve">bo </w:t>
      </w:r>
      <w:r w:rsidR="006426C8" w:rsidRPr="00B323F2">
        <w:rPr>
          <w:sz w:val="20"/>
          <w:szCs w:val="20"/>
        </w:rPr>
        <w:t>k učinkovitejšemu odzivanju na načrtovane in nenačrtovan</w:t>
      </w:r>
      <w:r w:rsidR="00363B90" w:rsidRPr="00B323F2">
        <w:rPr>
          <w:sz w:val="20"/>
          <w:szCs w:val="20"/>
        </w:rPr>
        <w:t>e motnje v prometu ter omogočilo</w:t>
      </w:r>
      <w:r w:rsidR="006426C8" w:rsidRPr="00B323F2">
        <w:rPr>
          <w:sz w:val="20"/>
          <w:szCs w:val="20"/>
        </w:rPr>
        <w:t xml:space="preserve"> aktivno upravljanje prometa. </w:t>
      </w:r>
      <w:r w:rsidRPr="00B323F2">
        <w:rPr>
          <w:sz w:val="20"/>
          <w:szCs w:val="20"/>
        </w:rPr>
        <w:t xml:space="preserve"> </w:t>
      </w:r>
    </w:p>
    <w:p w14:paraId="0BC33D2E" w14:textId="77777777" w:rsidR="00852135" w:rsidRPr="00B323F2" w:rsidRDefault="00852135" w:rsidP="00852135">
      <w:pPr>
        <w:ind w:left="720"/>
        <w:contextualSpacing/>
        <w:rPr>
          <w:rFonts w:ascii="Arial" w:hAnsi="Arial" w:cs="Arial"/>
          <w:color w:val="000000"/>
          <w:sz w:val="20"/>
          <w:szCs w:val="20"/>
        </w:rPr>
      </w:pPr>
    </w:p>
    <w:p w14:paraId="5C0EB41C" w14:textId="77777777" w:rsidR="00852135" w:rsidRPr="00B323F2" w:rsidRDefault="00852135" w:rsidP="00852135">
      <w:pPr>
        <w:contextualSpacing/>
        <w:rPr>
          <w:rFonts w:ascii="Arial" w:hAnsi="Arial" w:cs="Arial"/>
          <w:sz w:val="20"/>
          <w:szCs w:val="20"/>
        </w:rPr>
      </w:pPr>
      <w:r w:rsidRPr="00B323F2">
        <w:rPr>
          <w:rFonts w:ascii="Arial" w:hAnsi="Arial" w:cs="Arial"/>
          <w:noProof/>
          <w:sz w:val="20"/>
          <w:szCs w:val="20"/>
          <w:lang w:eastAsia="sl-SI"/>
        </w:rPr>
        <mc:AlternateContent>
          <mc:Choice Requires="wps">
            <w:drawing>
              <wp:anchor distT="0" distB="0" distL="114300" distR="114300" simplePos="0" relativeHeight="251668480" behindDoc="0" locked="0" layoutInCell="1" allowOverlap="1" wp14:anchorId="458AFED8" wp14:editId="005F8295">
                <wp:simplePos x="0" y="0"/>
                <wp:positionH relativeFrom="column">
                  <wp:posOffset>2110105</wp:posOffset>
                </wp:positionH>
                <wp:positionV relativeFrom="paragraph">
                  <wp:posOffset>36195</wp:posOffset>
                </wp:positionV>
                <wp:extent cx="1685925" cy="809625"/>
                <wp:effectExtent l="0" t="0" r="9525" b="9525"/>
                <wp:wrapNone/>
                <wp:docPr id="43"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5925" cy="809625"/>
                        </a:xfrm>
                        <a:prstGeom prst="rect">
                          <a:avLst/>
                        </a:prstGeom>
                        <a:solidFill>
                          <a:sysClr val="window" lastClr="FFFFFF"/>
                        </a:solidFill>
                        <a:ln w="6350">
                          <a:solidFill>
                            <a:prstClr val="black"/>
                          </a:solidFill>
                        </a:ln>
                        <a:effectLst/>
                      </wps:spPr>
                      <wps:txbx>
                        <w:txbxContent>
                          <w:p w14:paraId="0A6EE88A" w14:textId="77777777" w:rsidR="001C0CEF" w:rsidRDefault="001C0CEF" w:rsidP="00852135">
                            <w:pPr>
                              <w:jc w:val="center"/>
                            </w:pPr>
                            <w:r w:rsidRPr="00EB298B">
                              <w:rPr>
                                <w:rFonts w:cs="Arial"/>
                                <w:color w:val="000000"/>
                                <w:szCs w:val="20"/>
                              </w:rPr>
                              <w:t>podatkovno skladišče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AFED8" id="_x0000_t202" coordsize="21600,21600" o:spt="202" path="m,l,21600r21600,l21600,xe">
                <v:stroke joinstyle="miter"/>
                <v:path gradientshapeok="t" o:connecttype="rect"/>
              </v:shapetype>
              <v:shape id="Polje z besedilom 4" o:spid="_x0000_s1026" type="#_x0000_t202" style="position:absolute;margin-left:166.15pt;margin-top:2.85pt;width:132.75pt;height:6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bo/agIAAOMEAAAOAAAAZHJzL2Uyb0RvYy54bWysVN9v2jAQfp+0/8Hy+0igwAARKkbFNAm1&#10;SHTqs3Ec8Or4PNuQ0L++ZydQ1u5pGg/m7Pv93XeZ3talIkdhnQSd0W4npURoDrnUu4z+fFx+GVHi&#10;PNM5U6BFRk/C0dvZ50/TykxED/agcmEJBtFuUpmM7r03kyRxfC9K5jpghEZlAbZkHq92l+SWVRi9&#10;VEkvTYdJBTY3FrhwDl/vGiWdxfhFIbh/KAonPFEZxdp8PG08t+FMZlM22Vlm9pK3ZbB/qKJkUmPS&#10;S6g75hk5WPkhVCm5BQeF73AoEygKyUXsAbvppu+62eyZEbEXBMeZC0zu/4Xl98e1JTLPaP+GEs1K&#10;nNEa1C9BXshWOJFLBSXpB5wq4yZovjHo4OtvUOO8Y8/OrIA/OzRJrmwaB4fWAZe6sGX4x44JOuIo&#10;Thf4Re0JD9GGo8G4N6CEo26Ujocoh6Bv3sY6/11gQUHIqMXxxgrYceV8Y3o2CckcKJkvpVLxcnIL&#10;ZcmRIROQQDlUlCjmPD5mdBl/bbY/3JQmVUaHN4O06fU6ZMh1iblVjD9/jIDVKx3yi8jGts6AUwNN&#10;kHy9rVuAt5CfEF8LDVOd4UuJWVZY6JpZpCYih+vmH/AoFGBp0EqU7MG+/O092CNjUEtJhVTPqPt9&#10;YFZg/z80cmnc7ffDbsRLf/C1hxd7rdlea/ShXABi2MXFNjyKwd6rs1hYKJ9wK+chK6qY5pg7o/4s&#10;LnyzgLjVXMzn0Qi3wTC/0hvDz7QK6D7WT8yadtweiXIP56Vgk3dTb2wD1BrmBw+FjJQIADeotvzE&#10;TYqkarc+rOr1PVq9fZtmrwAAAP//AwBQSwMEFAAGAAgAAAAhAMD4o4/eAAAACQEAAA8AAABkcnMv&#10;ZG93bnJldi54bWxMj0FLw0AQhe9C/8Mygje7sSHWxmxKWxD1VFoF8bbJTpOQ7GzIbtP47x1P9ji8&#10;jzffy9aT7cSIg28cKXiYRyCQSmcaqhR8frzcP4HwQZPRnSNU8IMe1vnsJtOpcRc64HgMleAS8qlW&#10;UIfQp1L6skar/dz1SJyd3GB14HOopBn0hcttJxdR9Citbog/1LrHXY1lezxbBZv9e/Hmy/g0mnaH&#10;r1/bvl19J0rd3U6bZxABp/APw58+q0POToU7k/GiUxDHi5hRBckSBOfJaslTCgY5AZln8npB/gsA&#10;AP//AwBQSwECLQAUAAYACAAAACEAtoM4kv4AAADhAQAAEwAAAAAAAAAAAAAAAAAAAAAAW0NvbnRl&#10;bnRfVHlwZXNdLnhtbFBLAQItABQABgAIAAAAIQA4/SH/1gAAAJQBAAALAAAAAAAAAAAAAAAAAC8B&#10;AABfcmVscy8ucmVsc1BLAQItABQABgAIAAAAIQA1Jbo/agIAAOMEAAAOAAAAAAAAAAAAAAAAAC4C&#10;AABkcnMvZTJvRG9jLnhtbFBLAQItABQABgAIAAAAIQDA+KOP3gAAAAkBAAAPAAAAAAAAAAAAAAAA&#10;AMQEAABkcnMvZG93bnJldi54bWxQSwUGAAAAAAQABADzAAAAzwUAAAAA&#10;" fillcolor="window" strokeweight=".5pt">
                <v:path arrowok="t"/>
                <v:textbox>
                  <w:txbxContent>
                    <w:p w14:paraId="0A6EE88A" w14:textId="77777777" w:rsidR="001C0CEF" w:rsidRDefault="001C0CEF" w:rsidP="00852135">
                      <w:pPr>
                        <w:jc w:val="center"/>
                      </w:pPr>
                      <w:r w:rsidRPr="00EB298B">
                        <w:rPr>
                          <w:rFonts w:cs="Arial"/>
                          <w:color w:val="000000"/>
                          <w:szCs w:val="20"/>
                        </w:rPr>
                        <w:t>podatkovno skladišče</w:t>
                      </w:r>
                    </w:p>
                  </w:txbxContent>
                </v:textbox>
              </v:shape>
            </w:pict>
          </mc:Fallback>
        </mc:AlternateContent>
      </w:r>
      <w:r w:rsidRPr="00B323F2">
        <w:rPr>
          <w:rFonts w:ascii="Arial" w:hAnsi="Arial" w:cs="Arial"/>
          <w:noProof/>
          <w:sz w:val="20"/>
          <w:szCs w:val="20"/>
          <w:lang w:eastAsia="sl-SI"/>
        </w:rPr>
        <mc:AlternateContent>
          <mc:Choice Requires="wps">
            <w:drawing>
              <wp:anchor distT="0" distB="0" distL="114300" distR="114300" simplePos="0" relativeHeight="251669504" behindDoc="0" locked="0" layoutInCell="1" allowOverlap="1" wp14:anchorId="6B2146FF" wp14:editId="76AD9FAB">
                <wp:simplePos x="0" y="0"/>
                <wp:positionH relativeFrom="column">
                  <wp:posOffset>4186555</wp:posOffset>
                </wp:positionH>
                <wp:positionV relativeFrom="paragraph">
                  <wp:posOffset>36195</wp:posOffset>
                </wp:positionV>
                <wp:extent cx="1685925" cy="809625"/>
                <wp:effectExtent l="0" t="0" r="9525" b="9525"/>
                <wp:wrapNone/>
                <wp:docPr id="42" name="Polje z besedilom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5925" cy="809625"/>
                        </a:xfrm>
                        <a:prstGeom prst="rect">
                          <a:avLst/>
                        </a:prstGeom>
                        <a:solidFill>
                          <a:sysClr val="window" lastClr="FFFFFF"/>
                        </a:solidFill>
                        <a:ln w="6350">
                          <a:solidFill>
                            <a:prstClr val="black"/>
                          </a:solidFill>
                        </a:ln>
                        <a:effectLst/>
                      </wps:spPr>
                      <wps:txbx>
                        <w:txbxContent>
                          <w:p w14:paraId="149C3C22" w14:textId="77777777" w:rsidR="001C0CEF" w:rsidRDefault="001C0CEF" w:rsidP="00852135">
                            <w:pPr>
                              <w:jc w:val="center"/>
                            </w:pPr>
                            <w:r w:rsidRPr="00EB298B">
                              <w:rPr>
                                <w:rFonts w:cs="Arial"/>
                                <w:color w:val="000000"/>
                                <w:szCs w:val="20"/>
                              </w:rPr>
                              <w:t>analitsko – simulacijski model prometne varnosti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146FF" id="Polje z besedilom 5" o:spid="_x0000_s1027" type="#_x0000_t202" style="position:absolute;margin-left:329.65pt;margin-top:2.85pt;width:132.75pt;height:6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M6hbQIAAOoEAAAOAAAAZHJzL2Uyb0RvYy54bWysVN9v2jAQfp+0/8Hy+5rAgAEiVIyKaRJq&#10;kejUZ+M4xKvj82xDQv/6nZ1AWbunaTyYs+/3d99ldttUihyFdRJ0Rns3KSVCc8il3mf0x+Pq05gS&#10;55nOmQItMnoSjt7OP36Y1WYq+lCCyoUlGES7aW0yWnpvpknieCkq5m7ACI3KAmzFPF7tPsktqzF6&#10;pZJ+mo6SGmxuLHDhHL7etUo6j/GLQnD/UBROeKIyirX5eNp47sKZzGdsurfMlJJ3ZbB/qKJiUmPS&#10;S6g75hk5WPkuVCW5BQeFv+FQJVAUkovYA3bTS990sy2ZEbEXBMeZC0zu/4Xl98eNJTLP6KBPiWYV&#10;zmgD6qcgL2QnnMilgooMA061cVM03xp08M1XaHDesWdn1sCfHZokVzatg0PrgEtT2Cr8Y8cEHXEU&#10;pwv8ovGEh2ij8XDSH1LCUTdOJyOUQ9BXb2Od/yawoCBk1OJ4YwXsuHa+NT2bhGQOlMxXUql4Obml&#10;suTIkAlIoBxqShRzHh8zuoq/LtsfbkqTOqOjz8O07fU6ZMh1iblTjD+/j4DVKx3yi8jGrs6AUwtN&#10;kHyza+IMemecd5CfEGYLLWGd4SuJydZY74ZZZCgCiFvnH/AoFGCF0EmUlGBf/vYe7JE4qKWkRsZn&#10;1P06MCsQhu8aKTXpDQZhReJlMPzSx4u91uyuNfpQLQGh7OF+Gx7FYO/VWSwsVE+4nIuQFVVMc8yd&#10;UX8Wl77dQ1xuLhaLaIRLYZhf663hZ3YFkB+bJ2ZNN3WPfLmH826w6Zvht7YBcQ2Lg4dCRmYEnFtU&#10;O5riQkVudcsfNvb6Hq1eP1Hz3wAAAP//AwBQSwMEFAAGAAgAAAAhANAd2fXfAAAACQEAAA8AAABk&#10;cnMvZG93bnJldi54bWxMj0FPhDAQhe8m/odmTLy5RZBVkLJZNzHqybiaGG+FzgKBTgntsvjvHU96&#10;nLwvb75XbBY7iBkn3zlScL2KQCDVznTUKPh4f7y6A+GDJqMHR6jgGz1syvOzQufGnegN531oBJeQ&#10;z7WCNoQxl9LXLVrtV25E4uzgJqsDn1MjzaRPXG4HGUfRWlrdEX9o9Yi7Fut+f7QKtq8v1bOvk8Ns&#10;+h0+fT6MffaVKnV5sWzvQQRcwh8Mv/qsDiU7Ve5IxotBwTrNEkYVpLcgOM/iG55SMZgkMciykP8X&#10;lD8AAAD//wMAUEsBAi0AFAAGAAgAAAAhALaDOJL+AAAA4QEAABMAAAAAAAAAAAAAAAAAAAAAAFtD&#10;b250ZW50X1R5cGVzXS54bWxQSwECLQAUAAYACAAAACEAOP0h/9YAAACUAQAACwAAAAAAAAAAAAAA&#10;AAAvAQAAX3JlbHMvLnJlbHNQSwECLQAUAAYACAAAACEA64jOoW0CAADqBAAADgAAAAAAAAAAAAAA&#10;AAAuAgAAZHJzL2Uyb0RvYy54bWxQSwECLQAUAAYACAAAACEA0B3Z9d8AAAAJAQAADwAAAAAAAAAA&#10;AAAAAADHBAAAZHJzL2Rvd25yZXYueG1sUEsFBgAAAAAEAAQA8wAAANMFAAAAAA==&#10;" fillcolor="window" strokeweight=".5pt">
                <v:path arrowok="t"/>
                <v:textbox>
                  <w:txbxContent>
                    <w:p w14:paraId="149C3C22" w14:textId="77777777" w:rsidR="001C0CEF" w:rsidRDefault="001C0CEF" w:rsidP="00852135">
                      <w:pPr>
                        <w:jc w:val="center"/>
                      </w:pPr>
                      <w:r w:rsidRPr="00EB298B">
                        <w:rPr>
                          <w:rFonts w:cs="Arial"/>
                          <w:color w:val="000000"/>
                          <w:szCs w:val="20"/>
                        </w:rPr>
                        <w:t>analitsko – simulacijski model prometne varnosti</w:t>
                      </w:r>
                    </w:p>
                  </w:txbxContent>
                </v:textbox>
              </v:shape>
            </w:pict>
          </mc:Fallback>
        </mc:AlternateContent>
      </w:r>
      <w:r w:rsidRPr="00B323F2">
        <w:rPr>
          <w:rFonts w:ascii="Arial" w:hAnsi="Arial" w:cs="Arial"/>
          <w:noProof/>
          <w:sz w:val="20"/>
          <w:szCs w:val="20"/>
          <w:lang w:eastAsia="sl-SI"/>
        </w:rPr>
        <mc:AlternateContent>
          <mc:Choice Requires="wps">
            <w:drawing>
              <wp:anchor distT="0" distB="0" distL="114300" distR="114300" simplePos="0" relativeHeight="251665408" behindDoc="0" locked="0" layoutInCell="1" allowOverlap="1" wp14:anchorId="7DD35515" wp14:editId="2F741179">
                <wp:simplePos x="0" y="0"/>
                <wp:positionH relativeFrom="column">
                  <wp:posOffset>33655</wp:posOffset>
                </wp:positionH>
                <wp:positionV relativeFrom="paragraph">
                  <wp:posOffset>36195</wp:posOffset>
                </wp:positionV>
                <wp:extent cx="1685925" cy="809625"/>
                <wp:effectExtent l="0" t="0" r="9525" b="9525"/>
                <wp:wrapNone/>
                <wp:docPr id="4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5925" cy="809625"/>
                        </a:xfrm>
                        <a:prstGeom prst="rect">
                          <a:avLst/>
                        </a:prstGeom>
                        <a:solidFill>
                          <a:sysClr val="window" lastClr="FFFFFF">
                            <a:lumMod val="95000"/>
                          </a:sysClr>
                        </a:solidFill>
                        <a:ln w="6350">
                          <a:solidFill>
                            <a:prstClr val="black"/>
                          </a:solidFill>
                        </a:ln>
                        <a:effectLst/>
                      </wps:spPr>
                      <wps:txbx>
                        <w:txbxContent>
                          <w:p w14:paraId="5F85D425" w14:textId="77777777" w:rsidR="001C0CEF" w:rsidRPr="004B2273" w:rsidRDefault="001C0CEF" w:rsidP="00852135">
                            <w:pPr>
                              <w:jc w:val="center"/>
                              <w:rPr>
                                <w:b/>
                              </w:rPr>
                            </w:pPr>
                            <w:r w:rsidRPr="004B2273">
                              <w:rPr>
                                <w:rFonts w:cs="Arial"/>
                                <w:b/>
                                <w:color w:val="000000"/>
                                <w:szCs w:val="20"/>
                              </w:rPr>
                              <w:t>makroskopski prometni model za urni promet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35515" id="Polje z besedilom 1" o:spid="_x0000_s1028" type="#_x0000_t202" style="position:absolute;margin-left:2.65pt;margin-top:2.85pt;width:132.7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QdbgQIAAAsFAAAOAAAAZHJzL2Uyb0RvYy54bWysVE1vGjEQvVfqf7B8b3ahQANiiSgRVSWa&#10;RCJVzsbrBTe2x7UNu+TXd+xdCE17qsrBjD3fb97s9KbRihyE8xJMQXtXOSXCcCil2Rb0++PywzUl&#10;PjBTMgVGFPQoPL2ZvX83re1E9GEHqhSOYBDjJ7Ut6C4EO8kyz3dCM38FVhhUVuA0C3h126x0rMbo&#10;WmX9PB9lNbjSOuDCe3y9bZV0luJXleDhvqq8CEQVFGsL6XTp3MQzm03ZZOuY3UnelcH+oQrNpMGk&#10;51C3LDCyd/KPUFpyBx6qcMVBZ1BVkovUA3bTy990s94xK1IvCI63Z5j8/wvL7w4PjsiyoIMeJYZp&#10;nNEDqB+CvJCN8KKUCjTpRZxq6ydovrboEJrP0OC8U8/eroA/ezTJLmxaB4/WEZemcjr+Y8cEHXEU&#10;xzP8ogmEx2ij6+G4P6SEo+46H49QjkFfva3z4YvAgqJQUIfjTRWww8qH1vRkEpN5ULJcSqXS5egX&#10;ypEDQyYggUqoKVHMB3ws6DL9Uiy119+gbO3GwzxPHMEafPJP5fwWVxlSF3T0cZi3YFzmjMWck24U&#10;489dQxcRMLQysUCR6No1EoFssYtSaDZNGlL/NIgNlEecg4OW0d7ypcRkK2zogTmkMCKMaxnu8agU&#10;YIXQSZTswL387T3aI7NQS0mNK1FQ/3PPnECcvhrk3Lg3GMQdSpfB8FMfL+5Ss7nUmL1eAGKNtMLq&#10;khjtgzqJlQP9hNs7j1lRxQzH3AUNJ3ER2kXF7ediPk9GuDWWhZVZW36iXwT5sXlizna0CEioOzgt&#10;D5u8YUdrGxE3MN8HqGSiTsS5RbXjMW5cmnb3dYgrfXlPVq/fsNkvAAAA//8DAFBLAwQUAAYACAAA&#10;ACEA2/p5sdoAAAAHAQAADwAAAGRycy9kb3ducmV2LnhtbEyPwU7DMAyG70i8Q2QkbiwlFRSVplOF&#10;2BnYduCYNV5TaJyqybru7TEnOFnW/+n352q9+EHMOMU+kIb7VQYCqQ22p07Dfre5ewIRkyFrhkCo&#10;4YIR1vX1VWVKG870gfM2dYJLKJZGg0tpLKWMrUNv4iqMSJwdw+RN4nXqpJ3Mmcv9IFWWPUpveuIL&#10;zoz44rD93p68huJy7DbkZqPe1O49/3ptPq1vtL69WZpnEAmX9AfDrz6rQ81Oh3AiG8Wg4SFnkEcB&#10;glNVZPzIgbE8VyDrSv73r38AAAD//wMAUEsBAi0AFAAGAAgAAAAhALaDOJL+AAAA4QEAABMAAAAA&#10;AAAAAAAAAAAAAAAAAFtDb250ZW50X1R5cGVzXS54bWxQSwECLQAUAAYACAAAACEAOP0h/9YAAACU&#10;AQAACwAAAAAAAAAAAAAAAAAvAQAAX3JlbHMvLnJlbHNQSwECLQAUAAYACAAAACEAJ/EHW4ECAAAL&#10;BQAADgAAAAAAAAAAAAAAAAAuAgAAZHJzL2Uyb0RvYy54bWxQSwECLQAUAAYACAAAACEA2/p5sdoA&#10;AAAHAQAADwAAAAAAAAAAAAAAAADbBAAAZHJzL2Rvd25yZXYueG1sUEsFBgAAAAAEAAQA8wAAAOIF&#10;AAAAAA==&#10;" fillcolor="#f2f2f2" strokeweight=".5pt">
                <v:path arrowok="t"/>
                <v:textbox>
                  <w:txbxContent>
                    <w:p w14:paraId="5F85D425" w14:textId="77777777" w:rsidR="001C0CEF" w:rsidRPr="004B2273" w:rsidRDefault="001C0CEF" w:rsidP="00852135">
                      <w:pPr>
                        <w:jc w:val="center"/>
                        <w:rPr>
                          <w:b/>
                        </w:rPr>
                      </w:pPr>
                      <w:r w:rsidRPr="004B2273">
                        <w:rPr>
                          <w:rFonts w:cs="Arial"/>
                          <w:b/>
                          <w:color w:val="000000"/>
                          <w:szCs w:val="20"/>
                        </w:rPr>
                        <w:t>makroskopski prometni model za urni promet</w:t>
                      </w:r>
                    </w:p>
                  </w:txbxContent>
                </v:textbox>
              </v:shape>
            </w:pict>
          </mc:Fallback>
        </mc:AlternateContent>
      </w:r>
    </w:p>
    <w:p w14:paraId="3B2086AD" w14:textId="77777777" w:rsidR="00852135" w:rsidRPr="00B323F2" w:rsidRDefault="00852135" w:rsidP="00852135">
      <w:pPr>
        <w:contextualSpacing/>
        <w:rPr>
          <w:rFonts w:ascii="Arial" w:hAnsi="Arial" w:cs="Arial"/>
          <w:sz w:val="20"/>
          <w:szCs w:val="20"/>
        </w:rPr>
      </w:pPr>
    </w:p>
    <w:p w14:paraId="69DB7D9A" w14:textId="77777777" w:rsidR="00852135" w:rsidRPr="00B323F2" w:rsidRDefault="00852135" w:rsidP="00852135">
      <w:pPr>
        <w:contextualSpacing/>
        <w:rPr>
          <w:rFonts w:ascii="Arial" w:hAnsi="Arial" w:cs="Arial"/>
          <w:sz w:val="20"/>
          <w:szCs w:val="20"/>
        </w:rPr>
      </w:pPr>
      <w:r w:rsidRPr="00B323F2">
        <w:rPr>
          <w:rFonts w:ascii="Arial" w:hAnsi="Arial" w:cs="Arial"/>
          <w:noProof/>
          <w:sz w:val="20"/>
          <w:szCs w:val="20"/>
          <w:lang w:eastAsia="sl-SI"/>
        </w:rPr>
        <mc:AlternateContent>
          <mc:Choice Requires="wps">
            <w:drawing>
              <wp:anchor distT="0" distB="0" distL="114300" distR="114300" simplePos="0" relativeHeight="251676672" behindDoc="0" locked="0" layoutInCell="1" allowOverlap="1" wp14:anchorId="12CF18C4" wp14:editId="2DF5C775">
                <wp:simplePos x="0" y="0"/>
                <wp:positionH relativeFrom="column">
                  <wp:posOffset>3815080</wp:posOffset>
                </wp:positionH>
                <wp:positionV relativeFrom="paragraph">
                  <wp:posOffset>137160</wp:posOffset>
                </wp:positionV>
                <wp:extent cx="314325" cy="885825"/>
                <wp:effectExtent l="0" t="0" r="47625" b="47625"/>
                <wp:wrapNone/>
                <wp:docPr id="40" name="Raven puščični povezovalnik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8858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5E713659" id="_x0000_t32" coordsize="21600,21600" o:spt="32" o:oned="t" path="m,l21600,21600e" filled="f">
                <v:path arrowok="t" fillok="f" o:connecttype="none"/>
                <o:lock v:ext="edit" shapetype="t"/>
              </v:shapetype>
              <v:shape id="Raven puščični povezovalnik 12" o:spid="_x0000_s1026" type="#_x0000_t32" style="position:absolute;margin-left:300.4pt;margin-top:10.8pt;width:24.75pt;height:6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OY/wEAAMYDAAAOAAAAZHJzL2Uyb0RvYy54bWysU0tu2zAQ3RfoHQjua9lOXLiC5Szsppug&#10;NZr0ABOKkohQHILDWHbvkEP0Lum9OqQ/adpdUS0IksM3M+/N0+Jq11ux1YEMukpORmMptFNYG9dW&#10;8tvd9bu5FBTB1WDR6UruNcmr5ds3i8GXeood2loHwUkclYOvZBejL4uCVKd7oBF67TjYYOgh8jG0&#10;RR1g4Oy9Labj8ftiwFD7gEoT8e36EJTLnL9ptIpfmoZ0FLaS3FvMa8jrfVqL5QLKNoDvjDq2Af/Q&#10;RQ/GcdFzqjVEEI/B/JWqNyogYRNHCvsCm8YonTkwm8n4Dza3HXidubA45M8y0f9Lqz5vN0GYupKX&#10;LI+Dnmf0FbbaCf/488fzk3l+ckZ43OrvuAXrzIOYTJNqg6eSwSu3CYm32rlbf4PqgThWvAqmA/nD&#10;s10T+vSciYtdnsL+PAW9i0Lx5cXk8mI6k0JxaD6fzXmfckJ5AvtA8ZPGXqRNJSkGMG0XV+gczxvD&#10;JE8CtjcUD8ATIFV2eG2s5XsorRNDJT/McjFg8zUWItftPctBrpUCbMuuVjHkjITW1AmdwLSnlQ2C&#10;Nakk+7HG4Y4JSGGBIgeYVf6Orb+CpnbWQN0BnEMHH0Yw9qOrRdx7HgOEgMMRb12qqbOhj7ReZE27&#10;e6z3m3DSns2SFTsaO7nx93Oe0Mvvt/wFAAD//wMAUEsDBBQABgAIAAAAIQAtNcVl4AAAAAoBAAAP&#10;AAAAZHJzL2Rvd25yZXYueG1sTI9BSwMxEIXvgv8hjODNJttilHWzRUTRehCsCvaWbqabxc1k2aTt&#10;+u8dT3oc3sd731TLKfTigGPqIhkoZgoEUhNdR62B97eHi2sQKVtyto+EBr4xwbI+Pals6eKRXvGw&#10;zq3gEkqlNeBzHkopU+Mx2DSLAxJnuzgGm/kcW+lGe+Ty0Mu5UloG2xEveDvgncfma70PBjbF/cq/&#10;uM3H6qn9bHaLx2c3XGljzs+m2xsQGaf8B8OvPqtDzU7buCeXRG9AK8Xq2cC80CAY0JdqAWLLpC4K&#10;kHUl/79Q/wAAAP//AwBQSwECLQAUAAYACAAAACEAtoM4kv4AAADhAQAAEwAAAAAAAAAAAAAAAAAA&#10;AAAAW0NvbnRlbnRfVHlwZXNdLnhtbFBLAQItABQABgAIAAAAIQA4/SH/1gAAAJQBAAALAAAAAAAA&#10;AAAAAAAAAC8BAABfcmVscy8ucmVsc1BLAQItABQABgAIAAAAIQAuIVOY/wEAAMYDAAAOAAAAAAAA&#10;AAAAAAAAAC4CAABkcnMvZTJvRG9jLnhtbFBLAQItABQABgAIAAAAIQAtNcVl4AAAAAoBAAAPAAAA&#10;AAAAAAAAAAAAAFkEAABkcnMvZG93bnJldi54bWxQSwUGAAAAAAQABADzAAAAZgUAAAAA&#10;" strokecolor="windowText">
                <v:stroke endarrow="open"/>
                <o:lock v:ext="edit" shapetype="f"/>
              </v:shape>
            </w:pict>
          </mc:Fallback>
        </mc:AlternateContent>
      </w:r>
      <w:r w:rsidRPr="00B323F2">
        <w:rPr>
          <w:rFonts w:ascii="Arial" w:hAnsi="Arial" w:cs="Arial"/>
          <w:noProof/>
          <w:sz w:val="20"/>
          <w:szCs w:val="20"/>
          <w:lang w:eastAsia="sl-SI"/>
        </w:rPr>
        <mc:AlternateContent>
          <mc:Choice Requires="wps">
            <w:drawing>
              <wp:anchor distT="0" distB="0" distL="114300" distR="114300" simplePos="0" relativeHeight="251675648" behindDoc="0" locked="0" layoutInCell="1" allowOverlap="1" wp14:anchorId="48F1AC72" wp14:editId="7A715C30">
                <wp:simplePos x="0" y="0"/>
                <wp:positionH relativeFrom="column">
                  <wp:posOffset>1738630</wp:posOffset>
                </wp:positionH>
                <wp:positionV relativeFrom="paragraph">
                  <wp:posOffset>137160</wp:posOffset>
                </wp:positionV>
                <wp:extent cx="314325" cy="885825"/>
                <wp:effectExtent l="0" t="0" r="47625" b="47625"/>
                <wp:wrapNone/>
                <wp:docPr id="39" name="Raven puščični povezovalnik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8858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8F02606" id="Raven puščični povezovalnik 11" o:spid="_x0000_s1026" type="#_x0000_t32" style="position:absolute;margin-left:136.9pt;margin-top:10.8pt;width:24.75pt;height:6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3idAAIAAMYDAAAOAAAAZHJzL2Uyb0RvYy54bWysU0tu2zAQ3RfoHQjua1l2XThC5Czsppug&#10;NZr0ABOKsohQHILDWHbvkEP0Lum9OqQ/adpdUS0IksP3Zt7M0+XVrrdiqwMZdLUsR2MptFPYGLep&#10;5be763dzKSiCa8Ci07Xca5JXi7dvLgdf6Ql2aBsdBJM4qgZfyy5GXxUFqU73QCP02nGwxdBD5GPY&#10;FE2Agdl7W0zG4w/FgKHxAZUm4tvVISgXmb9ttYpf2pZ0FLaWXFvMa8jrfVqLxSVUmwC+M+pYBvxD&#10;FT0Yx0nPVCuIIB6D+YuqNyogYRtHCvsC29YonTWwmnL8h5rbDrzOWrg55M9tov9Hqz5v10GYppbT&#10;Cykc9Dyjr7DVTvjHnz+en8zzkzPC41Z/xy1YZx5EWaauDZ4qBi/dOiTdaudu/Q2qB+JY8SqYDuQP&#10;z3Zt6NNzFi52eQr78xT0LgrFl9Py/XQyk0JxaD6fzXmfOKE6gX2g+EljL9KmlhQDmE0Xl+gczxtD&#10;mScB2xuKB+AJkDI7vDbW8j1U1omhlheznAzYfK2FyHl7z+0gt5EC7IZdrWLIjITWNAmdwLSnpQ2C&#10;e1JL9mODwx0LkMICRQ6wqvwdS38FTeWsgLoDOIcOPoxg7EfXiLj3PAYIAYcj3rqUU2dDH2W9tDXt&#10;7rHZr8Op92yW3LGjsZMbfz/nCb38fotfAAAA//8DAFBLAwQUAAYACAAAACEAU5UU8+AAAAAKAQAA&#10;DwAAAGRycy9kb3ducmV2LnhtbEyPwUrEMBCG74LvEEbw5qZtoCu16SKi6HoQXBXcW7aZbYrNpDTZ&#10;3fr2jie9zTAf/3x/vZr9II44xT6QhnyRgUBqg+2p0/D+9nB1DSImQ9YMgVDDN0ZYNedntalsONEr&#10;HjepExxCsTIaXEpjJWVsHXoTF2FE4ts+TN4kXqdO2smcONwPssiyUnrTE39wZsQ7h+3X5uA1bPP7&#10;tXux24/1U/fZ7tXjsx2XpdaXF/PtDYiEc/qD4Vef1aFhp104kI1i0FAsFasnHvISBAOqUArEjsky&#10;z0E2tfxfofkBAAD//wMAUEsBAi0AFAAGAAgAAAAhALaDOJL+AAAA4QEAABMAAAAAAAAAAAAAAAAA&#10;AAAAAFtDb250ZW50X1R5cGVzXS54bWxQSwECLQAUAAYACAAAACEAOP0h/9YAAACUAQAACwAAAAAA&#10;AAAAAAAAAAAvAQAAX3JlbHMvLnJlbHNQSwECLQAUAAYACAAAACEAB0d4nQACAADGAwAADgAAAAAA&#10;AAAAAAAAAAAuAgAAZHJzL2Uyb0RvYy54bWxQSwECLQAUAAYACAAAACEAU5UU8+AAAAAKAQAADwAA&#10;AAAAAAAAAAAAAABaBAAAZHJzL2Rvd25yZXYueG1sUEsFBgAAAAAEAAQA8wAAAGcFAAAAAA==&#10;" strokecolor="windowText">
                <v:stroke endarrow="open"/>
                <o:lock v:ext="edit" shapetype="f"/>
              </v:shape>
            </w:pict>
          </mc:Fallback>
        </mc:AlternateContent>
      </w:r>
      <w:r w:rsidRPr="00B323F2">
        <w:rPr>
          <w:rFonts w:ascii="Arial" w:hAnsi="Arial" w:cs="Arial"/>
          <w:noProof/>
          <w:sz w:val="20"/>
          <w:szCs w:val="20"/>
          <w:lang w:eastAsia="sl-SI"/>
        </w:rPr>
        <mc:AlternateContent>
          <mc:Choice Requires="wps">
            <w:drawing>
              <wp:anchor distT="4294967295" distB="4294967295" distL="114300" distR="114300" simplePos="0" relativeHeight="251671552" behindDoc="0" locked="0" layoutInCell="1" allowOverlap="1" wp14:anchorId="69EAA847" wp14:editId="6A469BF5">
                <wp:simplePos x="0" y="0"/>
                <wp:positionH relativeFrom="column">
                  <wp:posOffset>1738630</wp:posOffset>
                </wp:positionH>
                <wp:positionV relativeFrom="paragraph">
                  <wp:posOffset>137159</wp:posOffset>
                </wp:positionV>
                <wp:extent cx="371475" cy="0"/>
                <wp:effectExtent l="0" t="76200" r="9525" b="95250"/>
                <wp:wrapNone/>
                <wp:docPr id="38" name="Raven puščični povezovalnik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47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9B512E3" id="Raven puščični povezovalnik 7" o:spid="_x0000_s1026" type="#_x0000_t32" style="position:absolute;margin-left:136.9pt;margin-top:10.8pt;width:29.2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Ewq+wEAAMADAAAOAAAAZHJzL2Uyb0RvYy54bWysU81y0zAQvjPDO2h0J05SSsATp4eEculA&#10;h5YH2Mqyrams1WhVO+Ed+hC8S3kvVsoPLdwYfNBIWu23++33eXmx7a0YdCCDrpKzyVQK7RTWxrWV&#10;/HZ7+ea9FBTB1WDR6UruNMmL1etXy9GXeo4d2loHwSCOytFXsovRl0VBqtM90AS9dhxsMPQQ+Rja&#10;og4wMnpvi/l0+q4YMdQ+oNJEfLvZB+Uq4zeNVvFL05COwlaSe4t5DXm9S2uxWkLZBvCdUYc24B+6&#10;6ME4LnqC2kAE8RDMX1C9UQEJmzhR2BfYNEbpzIHZzKZ/sLnpwOvMhYdD/jQm+n+w6vNwHYSpK3nG&#10;SjnoWaOvMGgn/MPPH0+P5unRGeFx0N9xAOvMvVikoY2eSs5du+uQaKutu/FXqO6JY8WLYDqQ3z/b&#10;NqFPz5m32GYRdicR9DYKxZdni9nbxbkU6hgqoDzm+UDxk8ZepE0lKQYwbRfX6BwrjWGWNYDhimLq&#10;A8pjQirq8NJYmwW3ToyV/HA+T3WAbddYiLztPQ+CXCsF2Jb9rGLIiITW1Ck74dCO1jYInkYl2Yk1&#10;jrfcuxQWKHKACeUvTYk7eJGa2tkAdfvkHNo7MIKxH10t4s6zABACjod861JNna18oPV7oml3h/Xu&#10;OhzHzjbJZQ+WTj58fub98x9v9QsAAP//AwBQSwMEFAAGAAgAAAAhACbT1RjfAAAACQEAAA8AAABk&#10;cnMvZG93bnJldi54bWxMj0FLw0AQhe+C/2EZwZvdJAupxGyKiKL1ILRaaG/b7DQJZmdDdtvGf++I&#10;B73NvHm89025mFwvTjiGzpOGdJaAQKq97ajR8PH+dHMLIkRD1vSeUMMXBlhUlxelKaw/0wpP69gI&#10;DqFQGA1tjEMhZahbdCbM/IDEt4MfnYm8jo20ozlzuOtlliS5dKYjbmjNgA8t1p/ro9OwSx+X7Zvd&#10;bZYvzbY+qOdXO8xzra+vpvs7EBGn+GeGH3xGh4qZ9v5INoheQzZXjB55SHMQbFAqUyD2v4KsSvn/&#10;g+obAAD//wMAUEsBAi0AFAAGAAgAAAAhALaDOJL+AAAA4QEAABMAAAAAAAAAAAAAAAAAAAAAAFtD&#10;b250ZW50X1R5cGVzXS54bWxQSwECLQAUAAYACAAAACEAOP0h/9YAAACUAQAACwAAAAAAAAAAAAAA&#10;AAAvAQAAX3JlbHMvLnJlbHNQSwECLQAUAAYACAAAACEAYqxMKvsBAADAAwAADgAAAAAAAAAAAAAA&#10;AAAuAgAAZHJzL2Uyb0RvYy54bWxQSwECLQAUAAYACAAAACEAJtPVGN8AAAAJAQAADwAAAAAAAAAA&#10;AAAAAABVBAAAZHJzL2Rvd25yZXYueG1sUEsFBgAAAAAEAAQA8wAAAGEFAAAAAA==&#10;" strokecolor="windowText">
                <v:stroke endarrow="open"/>
                <o:lock v:ext="edit" shapetype="f"/>
              </v:shape>
            </w:pict>
          </mc:Fallback>
        </mc:AlternateContent>
      </w:r>
      <w:r w:rsidRPr="00B323F2">
        <w:rPr>
          <w:rFonts w:ascii="Arial" w:hAnsi="Arial" w:cs="Arial"/>
          <w:noProof/>
          <w:sz w:val="20"/>
          <w:szCs w:val="20"/>
          <w:lang w:eastAsia="sl-SI"/>
        </w:rPr>
        <mc:AlternateContent>
          <mc:Choice Requires="wps">
            <w:drawing>
              <wp:anchor distT="4294967295" distB="4294967295" distL="114300" distR="114300" simplePos="0" relativeHeight="251672576" behindDoc="0" locked="0" layoutInCell="1" allowOverlap="1" wp14:anchorId="31DA02FC" wp14:editId="13B1567D">
                <wp:simplePos x="0" y="0"/>
                <wp:positionH relativeFrom="column">
                  <wp:posOffset>3815080</wp:posOffset>
                </wp:positionH>
                <wp:positionV relativeFrom="paragraph">
                  <wp:posOffset>137159</wp:posOffset>
                </wp:positionV>
                <wp:extent cx="371475" cy="0"/>
                <wp:effectExtent l="0" t="76200" r="9525" b="95250"/>
                <wp:wrapNone/>
                <wp:docPr id="37" name="Raven puščični povezovalnik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47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0909305" id="Raven puščični povezovalnik 8" o:spid="_x0000_s1026" type="#_x0000_t32" style="position:absolute;margin-left:300.4pt;margin-top:10.8pt;width:29.2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uZ/AEAAMADAAAOAAAAZHJzL2Uyb0RvYy54bWysU0tu2zAQ3RfoHQjua9lOU6eC5Szsppug&#10;NZr0ABOKkohQHILDWHbvkEP0Lum9MqQ/TdpdUS0IksN5M+/N0/xy21ux0YEMukpORmMptFNYG9dW&#10;8vvt1bsLKSiCq8Gi05XcaZKXi7dv5oMv9RQ7tLUOgkEclYOvZBejL4uCVKd7oBF67TjYYOgh8jG0&#10;RR1gYPTeFtPx+EMxYKh9QKWJ+Ha1D8pFxm8areLXpiEdha0k9xbzGvJ6l9ZiMYeyDeA7ow5twD90&#10;0YNxXPQEtYII4iGYv6B6owISNnGksC+waYzSmQOzmYz/YHPTgdeZC4tD/iQT/T9Y9WWzDsLUlTyb&#10;SeGg5xl9g412wj/8+vn0aJ4enREeN/oHbsA6cy8ukmiDp5Jzl24dEm21dTf+GtU9cax4FUwH8vtn&#10;2yb06TnzFts8hN1pCHobheLLs9nk/excCnUMFVAe83yg+FljL9KmkhQDmLaLS3SOJ41hkmcAm2uK&#10;qQ8ojwmpqMMrY20euHViqOTH82mqA2y7xkLkbe9ZCHKtFGBb9rOKISMSWlOn7IRDO1raIFiNSrIT&#10;axxuuXcpLFDkABPKX1KJO3iVmtpZAXX75BzaOzCCsZ9cLeLO8wAgBBwO+dalmjpb+UDrt6Jpd4f1&#10;bh2OsrNNctmDpZMPX555//LHWzwDAAD//wMAUEsDBBQABgAIAAAAIQCgEnWu4AAAAAkBAAAPAAAA&#10;ZHJzL2Rvd25yZXYueG1sTI/BTsMwEETvlfgHa5G4tXZaYSCNUyEEgnJAoi1Se3PjbRwRr6PYbcPf&#10;Y8QBjjs7mnlTLAbXshP2ofGkIJsIYEiVNw3VCjbrp/EtsBA1Gd16QgVfGGBRXowKnRt/pnc8rWLN&#10;UgiFXCuwMXY556Gy6HSY+A4p/Q6+dzqms6+56fU5hbuWT4WQ3OmGUoPVHT5YrD5XR6dglz0u7ZvZ&#10;fSxf6m11mD2/mu5GKnV1OdzPgUUc4p8ZfvATOpSJae+PZAJrFUghEnpUMM0ksGSQ13czYPtfgZcF&#10;/7+g/AYAAP//AwBQSwECLQAUAAYACAAAACEAtoM4kv4AAADhAQAAEwAAAAAAAAAAAAAAAAAAAAAA&#10;W0NvbnRlbnRfVHlwZXNdLnhtbFBLAQItABQABgAIAAAAIQA4/SH/1gAAAJQBAAALAAAAAAAAAAAA&#10;AAAAAC8BAABfcmVscy8ucmVsc1BLAQItABQABgAIAAAAIQDG/xuZ/AEAAMADAAAOAAAAAAAAAAAA&#10;AAAAAC4CAABkcnMvZTJvRG9jLnhtbFBLAQItABQABgAIAAAAIQCgEnWu4AAAAAkBAAAPAAAAAAAA&#10;AAAAAAAAAFYEAABkcnMvZG93bnJldi54bWxQSwUGAAAAAAQABADzAAAAYwUAAAAA&#10;" strokecolor="windowText">
                <v:stroke endarrow="open"/>
                <o:lock v:ext="edit" shapetype="f"/>
              </v:shape>
            </w:pict>
          </mc:Fallback>
        </mc:AlternateContent>
      </w:r>
      <w:r w:rsidRPr="00B323F2">
        <w:rPr>
          <w:rFonts w:ascii="Arial" w:hAnsi="Arial" w:cs="Arial"/>
          <w:sz w:val="20"/>
          <w:szCs w:val="20"/>
        </w:rPr>
        <w:t xml:space="preserve"> </w:t>
      </w:r>
    </w:p>
    <w:p w14:paraId="246E6639" w14:textId="77777777" w:rsidR="00852135" w:rsidRPr="00B323F2" w:rsidRDefault="00852135" w:rsidP="00852135">
      <w:pPr>
        <w:contextualSpacing/>
        <w:rPr>
          <w:rFonts w:ascii="Arial" w:hAnsi="Arial" w:cs="Arial"/>
          <w:sz w:val="20"/>
          <w:szCs w:val="20"/>
        </w:rPr>
      </w:pPr>
      <w:r w:rsidRPr="00B323F2">
        <w:rPr>
          <w:rFonts w:ascii="Arial" w:hAnsi="Arial" w:cs="Arial"/>
          <w:noProof/>
          <w:sz w:val="20"/>
          <w:szCs w:val="20"/>
          <w:lang w:eastAsia="sl-SI"/>
        </w:rPr>
        <mc:AlternateContent>
          <mc:Choice Requires="wps">
            <w:drawing>
              <wp:anchor distT="0" distB="0" distL="114300" distR="114300" simplePos="0" relativeHeight="251678720" behindDoc="0" locked="0" layoutInCell="1" allowOverlap="1" wp14:anchorId="154FC431" wp14:editId="302649EB">
                <wp:simplePos x="0" y="0"/>
                <wp:positionH relativeFrom="column">
                  <wp:posOffset>3815080</wp:posOffset>
                </wp:positionH>
                <wp:positionV relativeFrom="paragraph">
                  <wp:posOffset>121285</wp:posOffset>
                </wp:positionV>
                <wp:extent cx="314325" cy="885825"/>
                <wp:effectExtent l="0" t="38100" r="47625" b="9525"/>
                <wp:wrapNone/>
                <wp:docPr id="36" name="Raven puščični povezovalnik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14325" cy="8858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3C333A7" id="Raven puščični povezovalnik 16" o:spid="_x0000_s1026" type="#_x0000_t32" style="position:absolute;margin-left:300.4pt;margin-top:9.55pt;width:24.75pt;height:69.7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ESBwIAANADAAAOAAAAZHJzL2Uyb0RvYy54bWysU0tu2zAQ3RfoHQjua/lTG65gOQu76SZo&#10;jSbtfkJRFhGKQ3AYy+4dcojeJb1XhrTjNO2uqBYEydF7M/PmcXGx76zY6UAGXSVHg6EU2imsjdtW&#10;8tvN5bu5FBTB1WDR6UoeNMmL5ds3i96Xeowt2loHwSSOyt5Xso3Rl0VBqtUd0AC9dhxsMHQQ+Ri2&#10;RR2gZ/bOFuPhcFb0GGofUGkivl0fg3KZ+ZtGq/ilaUhHYSvJtcW8hrzeprVYLqDcBvCtUacy4B+q&#10;6MA4TnqmWkMEcR/MX1SdUQEJmzhQ2BXYNEbp3AN3Mxr+0c11C17nXlgc8meZ6P/Rqs+7TRCmruRk&#10;JoWDjmf0FXbaCX//6+fjg3l8cEZ43OkfuAPrzJ0YzZJqvaeSwSu3CalvtXfX/grVHXGseBVMB/LH&#10;3/ZN6ERjjf/OZsmCsQRin+dxOM9D76NQfDkZvZ+Mp1IoDs3n0znvEzuUiSZl9YHiJ42dSJtKUgxg&#10;tm1coXM8eQzHFLC7ongEPgMS2OGlsZbvobRO9JX8MM3JgG3YWIict/MsDLmtFGC37G8VQy6a0Jo6&#10;oROYDrSyQbA6lWRn1tjfcANSWKDIAe4qf6fSX0FTOWug9gjOoaMjIxj70dUiHjwPBELA/oS3LuXU&#10;2dqntl4ETrtbrA+b8DwFtk1W7GTx5Mvfz3lWLw9x+QQAAP//AwBQSwMEFAAGAAgAAAAhAP0DMJ3g&#10;AAAACgEAAA8AAABkcnMvZG93bnJldi54bWxMj8FOwzAQRO9I/IO1SFwQtQtKVEKcChVyA6m0HDi6&#10;8ZKE2usodtvA17Oc4Dg7o5m35XLyThxxjH0gDfOZAoHUBNtTq+FtW18vQMRkyBoXCDV8YYRldX5W&#10;msKGE73icZNawSUUC6OhS2kopIxNh97EWRiQ2PsIozeJ5dhKO5oTl3snb5TKpTc98UJnBlx12Ow3&#10;B6/h+X3bP33urxp8rFfftc9e3DpLWl9eTA/3IBJO6S8Mv/iMDhUz7cKBbBROQ64Uoyc27uYgOJBn&#10;6hbEjg/ZIgdZlfL/C9UPAAAA//8DAFBLAQItABQABgAIAAAAIQC2gziS/gAAAOEBAAATAAAAAAAA&#10;AAAAAAAAAAAAAABbQ29udGVudF9UeXBlc10ueG1sUEsBAi0AFAAGAAgAAAAhADj9If/WAAAAlAEA&#10;AAsAAAAAAAAAAAAAAAAALwEAAF9yZWxzLy5yZWxzUEsBAi0AFAAGAAgAAAAhAL/SYRIHAgAA0AMA&#10;AA4AAAAAAAAAAAAAAAAALgIAAGRycy9lMm9Eb2MueG1sUEsBAi0AFAAGAAgAAAAhAP0DMJ3gAAAA&#10;CgEAAA8AAAAAAAAAAAAAAAAAYQQAAGRycy9kb3ducmV2LnhtbFBLBQYAAAAABAAEAPMAAABuBQAA&#10;AAA=&#10;" strokecolor="windowText">
                <v:stroke endarrow="open"/>
                <o:lock v:ext="edit" shapetype="f"/>
              </v:shape>
            </w:pict>
          </mc:Fallback>
        </mc:AlternateContent>
      </w:r>
      <w:r w:rsidRPr="00B323F2">
        <w:rPr>
          <w:rFonts w:ascii="Arial" w:hAnsi="Arial" w:cs="Arial"/>
          <w:noProof/>
          <w:sz w:val="20"/>
          <w:szCs w:val="20"/>
          <w:lang w:eastAsia="sl-SI"/>
        </w:rPr>
        <mc:AlternateContent>
          <mc:Choice Requires="wps">
            <w:drawing>
              <wp:anchor distT="0" distB="0" distL="114300" distR="114300" simplePos="0" relativeHeight="251677696" behindDoc="0" locked="0" layoutInCell="1" allowOverlap="1" wp14:anchorId="47EE861A" wp14:editId="249B6319">
                <wp:simplePos x="0" y="0"/>
                <wp:positionH relativeFrom="column">
                  <wp:posOffset>1729105</wp:posOffset>
                </wp:positionH>
                <wp:positionV relativeFrom="paragraph">
                  <wp:posOffset>121285</wp:posOffset>
                </wp:positionV>
                <wp:extent cx="314325" cy="885825"/>
                <wp:effectExtent l="0" t="38100" r="47625" b="9525"/>
                <wp:wrapNone/>
                <wp:docPr id="35" name="Raven puščični povezovalnik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14325" cy="8858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5D565FF" id="Raven puščični povezovalnik 13" o:spid="_x0000_s1026" type="#_x0000_t32" style="position:absolute;margin-left:136.15pt;margin-top:9.55pt;width:24.75pt;height:69.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iEBgIAANADAAAOAAAAZHJzL2Uyb0RvYy54bWysU81uEzEQviPxDpbvZPNDUFhl00NCuVQQ&#10;0cJ96vXuWvV6LI+bTXiHPgTvUt6LsZOmFG6IPVi2Z79vZr75vLzY91bsdCCDrpKT0VgK7RTWxrWV&#10;/Hpz+WYhBUVwNVh0upIHTfJi9frVcvClnmKHttZBMImjcvCV7GL0ZVGQ6nQPNEKvHQcbDD1EPoa2&#10;qAMMzN7bYjoevysGDLUPqDQR326OQbnK/E2jVfzcNKSjsJXk2mJeQ15v01qsllC2AXxn1KkM+Icq&#10;ejCOk56pNhBB3AfzF1VvVEDCJo4U9gU2jVE698DdTMZ/dHPdgde5FxaH/Fkm+n+06tNuG4SpKzmb&#10;S+Gg5xl9gZ12wt///PH4YB4fnBEed/o77sA6cycms6Ta4Klk8NptQ+pb7d21v0J1RxwrXgTTgfzx&#10;t30TetFY47+xWbJgLIHY53kczvPQ+ygUX84mb2dTLktxaLGYL3if2KFMNCmrDxQ/auxF2lSSYgDT&#10;dnGNzvHkMRxTwO6K4hH4BEhgh5fGWr6H0joxVPL9PCcDtmFjIXLe3rMw5FopwLbsbxVDLprQmjqh&#10;E5gOtLZBsDqVZGfWONxwA1JYoMgB7ip/p9JfQFM5G6DuCM6hoyMjGPvB1SIePA8EQsDhhLcu5dTZ&#10;2qe2ngVOu1usD9vwNAW2TVbsZPHky9/PeVbPD3H1CwAA//8DAFBLAwQUAAYACAAAACEApUp7nuAA&#10;AAAKAQAADwAAAGRycy9kb3ducmV2LnhtbEyPwU7DMBBE70j8g7VIXBB1kiqlhDgVKuQGErQcOLrx&#10;koTa6yh228DXs5zguDNPszPlanJWHHEMvScF6SwBgdR401Or4G1bXy9BhKjJaOsJFXxhgFV1flbq&#10;wvgTveJxE1vBIRQKraCLcSikDE2HToeZH5DY+/Cj05HPsZVm1CcOd1ZmSbKQTvfEHzo94LrDZr85&#10;OAVP79v+8XN/1eBDvf6uXf5sX/Ko1OXFdH8HIuIU/2D4rc/VoeJOO38gE4RVkN1kc0bZuE1BMDDP&#10;Ut6yYyFfLkBWpfw/ofoBAAD//wMAUEsBAi0AFAAGAAgAAAAhALaDOJL+AAAA4QEAABMAAAAAAAAA&#10;AAAAAAAAAAAAAFtDb250ZW50X1R5cGVzXS54bWxQSwECLQAUAAYACAAAACEAOP0h/9YAAACUAQAA&#10;CwAAAAAAAAAAAAAAAAAvAQAAX3JlbHMvLnJlbHNQSwECLQAUAAYACAAAACEAJP+4hAYCAADQAwAA&#10;DgAAAAAAAAAAAAAAAAAuAgAAZHJzL2Uyb0RvYy54bWxQSwECLQAUAAYACAAAACEApUp7nuAAAAAK&#10;AQAADwAAAAAAAAAAAAAAAABgBAAAZHJzL2Rvd25yZXYueG1sUEsFBgAAAAAEAAQA8wAAAG0FAAAA&#10;AA==&#10;" strokecolor="windowText">
                <v:stroke endarrow="open"/>
                <o:lock v:ext="edit" shapetype="f"/>
              </v:shape>
            </w:pict>
          </mc:Fallback>
        </mc:AlternateContent>
      </w:r>
    </w:p>
    <w:p w14:paraId="3A54540D" w14:textId="77777777" w:rsidR="00852135" w:rsidRPr="00B323F2" w:rsidRDefault="00852135" w:rsidP="00852135">
      <w:pPr>
        <w:contextualSpacing/>
        <w:rPr>
          <w:rFonts w:ascii="Arial" w:hAnsi="Arial" w:cs="Arial"/>
          <w:sz w:val="20"/>
          <w:szCs w:val="20"/>
        </w:rPr>
      </w:pPr>
    </w:p>
    <w:p w14:paraId="50294B2B" w14:textId="77777777" w:rsidR="00852135" w:rsidRPr="00B323F2" w:rsidRDefault="00852135" w:rsidP="00852135">
      <w:pPr>
        <w:contextualSpacing/>
        <w:rPr>
          <w:rFonts w:ascii="Arial" w:hAnsi="Arial" w:cs="Arial"/>
          <w:sz w:val="20"/>
          <w:szCs w:val="20"/>
        </w:rPr>
      </w:pPr>
      <w:r w:rsidRPr="00B323F2">
        <w:rPr>
          <w:rFonts w:ascii="Arial" w:hAnsi="Arial" w:cs="Arial"/>
          <w:noProof/>
          <w:sz w:val="20"/>
          <w:szCs w:val="20"/>
          <w:lang w:eastAsia="sl-SI"/>
        </w:rPr>
        <mc:AlternateContent>
          <mc:Choice Requires="wps">
            <w:drawing>
              <wp:anchor distT="0" distB="0" distL="114299" distR="114299" simplePos="0" relativeHeight="251680768" behindDoc="0" locked="0" layoutInCell="1" allowOverlap="1" wp14:anchorId="78356CC7" wp14:editId="349AFF10">
                <wp:simplePos x="0" y="0"/>
                <wp:positionH relativeFrom="column">
                  <wp:posOffset>2800349</wp:posOffset>
                </wp:positionH>
                <wp:positionV relativeFrom="paragraph">
                  <wp:posOffset>17145</wp:posOffset>
                </wp:positionV>
                <wp:extent cx="0" cy="247650"/>
                <wp:effectExtent l="95250" t="0" r="38100" b="38100"/>
                <wp:wrapNone/>
                <wp:docPr id="34" name="Raven puščični povezovalnik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476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20FCA84" id="Raven puščični povezovalnik 18" o:spid="_x0000_s1026" type="#_x0000_t32" style="position:absolute;margin-left:220.5pt;margin-top:1.35pt;width:0;height:19.5pt;flip:x;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nSBAIAAMsDAAAOAAAAZHJzL2Uyb0RvYy54bWysU8Fy0zAQvTPDP2h0J05CU4qnTg8JhUMH&#10;MrR8wFaWbU1lrUarxgn/0I/gX8p/sZJD2sKNIQfNSpt9u/ve8/nFrrdiqwMZdJWcTaZSaKewNq6t&#10;5LebyzdnUlAEV4NFpyu51yQvlq9fnQ++1HPs0NY6CAZxVA6+kl2MviwKUp3ugSboteNkg6GHyNfQ&#10;FnWAgdF7W8yn09NiwFD7gEoT8et6TMplxm8areKXpiEdha0kzxbzGfJ5m85ieQ5lG8B3Rh3GgH+Y&#10;ogfjuOkRag0RxH0wf0H1RgUkbOJEYV9g0xil8w68zWz6xzbXHXidd2FyyB9pov8Hqz5vN0GYupJv&#10;T6Rw0LNGX2GrnfD3P388PpjHB2eEx63+jluwztyJ2VlibfBUcvHKbULaW+3ctb9CdUecK14k04X8&#10;+LddE3rRWOM/sVkyYUyB2GU99kc99C4KNT4qfp2fvDtdZKkKKBNCaugDxY8ae5GCSlIMYNourtA5&#10;Fh3DiA7bK4ppoqeCVOzw0libtbdODJV8v5gvpFDADmwsRA57z5yQa6UA27K1VQx5XkJr6lSdcGhP&#10;KxsEE1NJNmWNww3PLoUFipzghfIv8cUTvChNY6+BurE4p0YzRjD2g6tF3HvWAkLA4VBvXeqps6sP&#10;az1xm6JbrPeb8FsAdkxue3B3suTzO8fPv8HlLwAAAP//AwBQSwMEFAAGAAgAAAAhAIEXe7veAAAA&#10;CAEAAA8AAABkcnMvZG93bnJldi54bWxMj0tPwzAQhO9I/Adrkbgg6qTqA4U4FSrkBlIfHDi68TZJ&#10;a6+j2G0Dv55FHOC2oxnNfpMvBmfFGfvQelKQjhIQSJU3LdUK3rfl/QOIEDUZbT2hgk8MsCiur3Kd&#10;GX+hNZ43sRZcQiHTCpoYu0zKUDXodBj5Dom9ve+djiz7WppeX7jcWTlOkpl0uiX+0OgOlw1Wx83J&#10;KXj92LYvh+Ndhc/l8qt00ze7mkalbm+Gp0cQEYf4F4YffEaHgpl2/kQmCKtgMkl5S1QwnoNg/1fv&#10;+EjnIItc/h9QfAMAAP//AwBQSwECLQAUAAYACAAAACEAtoM4kv4AAADhAQAAEwAAAAAAAAAAAAAA&#10;AAAAAAAAW0NvbnRlbnRfVHlwZXNdLnhtbFBLAQItABQABgAIAAAAIQA4/SH/1gAAAJQBAAALAAAA&#10;AAAAAAAAAAAAAC8BAABfcmVscy8ucmVsc1BLAQItABQABgAIAAAAIQCcOunSBAIAAMsDAAAOAAAA&#10;AAAAAAAAAAAAAC4CAABkcnMvZTJvRG9jLnhtbFBLAQItABQABgAIAAAAIQCBF3u73gAAAAgBAAAP&#10;AAAAAAAAAAAAAAAAAF4EAABkcnMvZG93bnJldi54bWxQSwUGAAAAAAQABADzAAAAaQUAAAAA&#10;" strokecolor="windowText">
                <v:stroke endarrow="open"/>
                <o:lock v:ext="edit" shapetype="f"/>
              </v:shape>
            </w:pict>
          </mc:Fallback>
        </mc:AlternateContent>
      </w:r>
      <w:r w:rsidRPr="00B323F2">
        <w:rPr>
          <w:rFonts w:ascii="Arial" w:hAnsi="Arial" w:cs="Arial"/>
          <w:noProof/>
          <w:sz w:val="20"/>
          <w:szCs w:val="20"/>
          <w:lang w:eastAsia="sl-SI"/>
        </w:rPr>
        <mc:AlternateContent>
          <mc:Choice Requires="wps">
            <w:drawing>
              <wp:anchor distT="0" distB="0" distL="114299" distR="114299" simplePos="0" relativeHeight="251679744" behindDoc="0" locked="0" layoutInCell="1" allowOverlap="1" wp14:anchorId="3937CA86" wp14:editId="2C615BFC">
                <wp:simplePos x="0" y="0"/>
                <wp:positionH relativeFrom="column">
                  <wp:posOffset>3171824</wp:posOffset>
                </wp:positionH>
                <wp:positionV relativeFrom="paragraph">
                  <wp:posOffset>17145</wp:posOffset>
                </wp:positionV>
                <wp:extent cx="0" cy="247650"/>
                <wp:effectExtent l="95250" t="38100" r="38100" b="0"/>
                <wp:wrapNone/>
                <wp:docPr id="33" name="Raven puščični povezovalnik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2476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F028FD3" id="Raven puščični povezovalnik 17" o:spid="_x0000_s1026" type="#_x0000_t32" style="position:absolute;margin-left:249.75pt;margin-top:1.35pt;width:0;height:19.5pt;flip:x y;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9eCAIAANUDAAAOAAAAZHJzL2Uyb0RvYy54bWysU8Fy0zAQvTPDP2h0J05S0oInTg8JhUMH&#10;MrRw38qyrams1WjVOOEf+hH8S/tfrJSQtnBj8EGz0vo9vd19mp9veys2OpBBV8nJaCyFdgpr49pK&#10;fru+ePNOCorgarDodCV3muT54vWr+eBLPcUOba2DYBJH5eAr2cXoy6Ig1ekeaIReO042GHqIvA1t&#10;UQcYmL23xXQ8Pi0GDLUPqDQRn672SbnI/E2jVfzSNKSjsJVkbTGvIa83aS0WcyjbAL4z6iAD/kFF&#10;D8bxpUeqFUQQd8H8RdUbFZCwiSOFfYFNY5TONXA1k/Ef1Vx14HWuhZtD/tgm+n+06vNmHYSpK3ly&#10;IoWDnmf0FTbaCX/3+PPh3jzcOyM8bvQP3IB15lZMzlLXBk8lg5duHVLdauuu/CWqW+Jc8SKZNuT3&#10;v22b0IvGGv+JzSJz9D1FiYKbIbZ5MrvjZPQ2CrU/VHw6fXt2OstDK6BMXAnnA8WPGnuRgkpSDGDa&#10;Li7ROR4/hj07bC4pJm1PgAR2eGGszS6wTgyVfD+bzqRQwF5sLEQOe8/dIddKAbZlk6sYsl5Ca+qE&#10;Tjy0o6UNgltUSbZnjcM1a5fCAkVOcEH5S51jBS+gSfYKqNuDc2pvywjGfnC1iDvPU4EQcDjgrUt3&#10;6uzvQ1lPXU7RDda7dfg9CvZOvvbg82TO53uOn7/GxS8AAAD//wMAUEsDBBQABgAIAAAAIQAAm54r&#10;3gAAAAgBAAAPAAAAZHJzL2Rvd25yZXYueG1sTI9BS8NAEIXvgv9hGcGb3bSobWM2RQQPpYi1toK3&#10;aXaaBLOzIbNtk3/vige9zeM93nwvW/SuUSfqpPZsYDxKQBEX3tZcGti+P9/MQElAtth4JgMDCSzy&#10;y4sMU+vP/EanTShVLGFJ0UAVQptqLUVFDmXkW+LoHXznMETZldp2eI7lrtGTJLnXDmuOHyps6ami&#10;4mtzdAZ2/fCy3i0PKB8i3epzVb8Wy8GY66v+8QFUoD78heEHP6JDHpn2/shWVGPgdj6/i1EDkymo&#10;6P/qfTzGU9B5pv8PyL8BAAD//wMAUEsBAi0AFAAGAAgAAAAhALaDOJL+AAAA4QEAABMAAAAAAAAA&#10;AAAAAAAAAAAAAFtDb250ZW50X1R5cGVzXS54bWxQSwECLQAUAAYACAAAACEAOP0h/9YAAACUAQAA&#10;CwAAAAAAAAAAAAAAAAAvAQAAX3JlbHMvLnJlbHNQSwECLQAUAAYACAAAACEA0pkPXggCAADVAwAA&#10;DgAAAAAAAAAAAAAAAAAuAgAAZHJzL2Uyb0RvYy54bWxQSwECLQAUAAYACAAAACEAAJueK94AAAAI&#10;AQAADwAAAAAAAAAAAAAAAABiBAAAZHJzL2Rvd25yZXYueG1sUEsFBgAAAAAEAAQA8wAAAG0FAAAA&#10;AA==&#10;" strokecolor="windowText">
                <v:stroke endarrow="open"/>
                <o:lock v:ext="edit" shapetype="f"/>
              </v:shape>
            </w:pict>
          </mc:Fallback>
        </mc:AlternateContent>
      </w:r>
    </w:p>
    <w:p w14:paraId="5B357F4B" w14:textId="77777777" w:rsidR="00852135" w:rsidRPr="00B323F2" w:rsidRDefault="00852135" w:rsidP="00852135">
      <w:pPr>
        <w:contextualSpacing/>
        <w:rPr>
          <w:rFonts w:ascii="Arial" w:hAnsi="Arial" w:cs="Arial"/>
          <w:sz w:val="20"/>
          <w:szCs w:val="20"/>
        </w:rPr>
      </w:pPr>
      <w:r w:rsidRPr="00B323F2">
        <w:rPr>
          <w:rFonts w:ascii="Arial" w:hAnsi="Arial" w:cs="Arial"/>
          <w:noProof/>
          <w:sz w:val="20"/>
          <w:szCs w:val="20"/>
          <w:lang w:eastAsia="sl-SI"/>
        </w:rPr>
        <mc:AlternateContent>
          <mc:Choice Requires="wps">
            <w:drawing>
              <wp:anchor distT="0" distB="0" distL="114300" distR="114300" simplePos="0" relativeHeight="251667456" behindDoc="0" locked="0" layoutInCell="1" allowOverlap="1" wp14:anchorId="2E129C34" wp14:editId="1AFF3F93">
                <wp:simplePos x="0" y="0"/>
                <wp:positionH relativeFrom="column">
                  <wp:posOffset>2110105</wp:posOffset>
                </wp:positionH>
                <wp:positionV relativeFrom="paragraph">
                  <wp:posOffset>100330</wp:posOffset>
                </wp:positionV>
                <wp:extent cx="1685925" cy="809625"/>
                <wp:effectExtent l="0" t="0" r="9525" b="9525"/>
                <wp:wrapNone/>
                <wp:docPr id="32"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5925" cy="809625"/>
                        </a:xfrm>
                        <a:prstGeom prst="rect">
                          <a:avLst/>
                        </a:prstGeom>
                        <a:solidFill>
                          <a:sysClr val="window" lastClr="FFFFFF">
                            <a:lumMod val="95000"/>
                          </a:sysClr>
                        </a:solidFill>
                        <a:ln w="6350">
                          <a:solidFill>
                            <a:prstClr val="black"/>
                          </a:solidFill>
                        </a:ln>
                        <a:effectLst/>
                      </wps:spPr>
                      <wps:txbx>
                        <w:txbxContent>
                          <w:p w14:paraId="2586DEE4" w14:textId="77777777" w:rsidR="001C0CEF" w:rsidRDefault="001C0CEF" w:rsidP="00852135">
                            <w:pPr>
                              <w:jc w:val="center"/>
                            </w:pPr>
                            <w:r w:rsidRPr="00EB298B">
                              <w:rPr>
                                <w:rFonts w:cs="Arial"/>
                                <w:color w:val="000000"/>
                                <w:szCs w:val="20"/>
                              </w:rPr>
                              <w:t>dinamični simulacijski prometni 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29C34" id="Polje z besedilom 3" o:spid="_x0000_s1029" type="#_x0000_t202" style="position:absolute;margin-left:166.15pt;margin-top:7.9pt;width:132.75pt;height:6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ezUgwIAAAsFAAAOAAAAZHJzL2Uyb0RvYy54bWysVN9v2jAQfp+0/8Hy+5oAhRVEqFgrpkms&#10;rUSnPhvHAa+2z7MNCf3re3YCZd2epuXBOfvO9+O77zy9brQie+G8BFPQ3kVOiTAcSmk2Bf3xuPh0&#10;RYkPzJRMgREFPQhPr2cfP0xrOxF92IIqhSPoxPhJbQu6DcFOsszzrdDMX4AVBpUVOM0Cbt0mKx2r&#10;0btWWT/PR1kNrrQOuPAeT29bJZ0l/1UleLivKi8CUQXF3EJaXVrXcc1mUzbZOGa3kndpsH/IQjNp&#10;MOjJ1S0LjOyc/MOVltyBhypccNAZVJXkItWA1fTyd9WstsyKVAuC4+0JJv//3PK7/YMjsizooE+J&#10;YRp79ADqpyAvZC28KKUCTQYRp9r6CZqvLF4IzRdosN+pZm+XwJ89mmRnNu0Fj9YRl6ZyOv6xYoIX&#10;sRWHE/yiCYRHb6Or4bg/pISj7iofj1COTt9uW+fDV4EJRaGgDtubMmD7pQ+t6dEkBvOgZLmQSqXN&#10;wd8oR/YMmYAEKqGmRDEf8LCgi/QlX2qnv0PZ2o2HeZ44gjn4dD+l85tfZUhd0NFgmLdgnMeMyZyC&#10;rhXjz11BZx7QtTIxQZHo2hUSgWyxi1Jo1k3bpGMj1lAesA8OWkZ7yxcSgy2xoAfmkMKIMI5luMel&#10;UoAZQidRsgX38rfzaI/MQi0lNY5EQf2vHXMCcfpmkHPj3uVlnKG0uRx+7uPGnWvW5xqz0zeAWPfw&#10;AbA8idE+qKNYOdBPOL3zGBVVzHCMXdBwFG9CO6g4/VzM58kIp8aysDQry4/0iyA/Nk/M2Y4WAQl1&#10;B8fhYZN37GhtI+IG5rsAlUzUiTi3qHY8xolL3e5ehzjS5/tk9faGzV4BAAD//wMAUEsDBBQABgAI&#10;AAAAIQBKtGqv3AAAAAoBAAAPAAAAZHJzL2Rvd25yZXYueG1sTI9BT8MwDIXvSPyHyEjcWErDGJSm&#10;U4XYGdg4cMwaryk0TtVkXffvMSe42X5Pz98r17PvxYRj7AJpuF1kIJCaYDtqNXzsNjcPIGIyZE0f&#10;CDWcMcK6urwoTWHDid5x2qZWcAjFwmhwKQ2FlLFx6E1chAGJtUMYvUm8jq20ozlxuO9lnmX30puO&#10;+IMzAz47bL63R69hdT60G3KTyV/z3Zv6eqk/ra+1vr6a6ycQCef0Z4ZffEaHipn24Ug2il6DUrli&#10;KwtLrsCG5eOKhz0f7pQCWZXyf4XqBwAA//8DAFBLAQItABQABgAIAAAAIQC2gziS/gAAAOEBAAAT&#10;AAAAAAAAAAAAAAAAAAAAAABbQ29udGVudF9UeXBlc10ueG1sUEsBAi0AFAAGAAgAAAAhADj9If/W&#10;AAAAlAEAAAsAAAAAAAAAAAAAAAAALwEAAF9yZWxzLy5yZWxzUEsBAi0AFAAGAAgAAAAhAPGh7NSD&#10;AgAACwUAAA4AAAAAAAAAAAAAAAAALgIAAGRycy9lMm9Eb2MueG1sUEsBAi0AFAAGAAgAAAAhAEq0&#10;aq/cAAAACgEAAA8AAAAAAAAAAAAAAAAA3QQAAGRycy9kb3ducmV2LnhtbFBLBQYAAAAABAAEAPMA&#10;AADmBQAAAAA=&#10;" fillcolor="#f2f2f2" strokeweight=".5pt">
                <v:path arrowok="t"/>
                <v:textbox>
                  <w:txbxContent>
                    <w:p w14:paraId="2586DEE4" w14:textId="77777777" w:rsidR="001C0CEF" w:rsidRDefault="001C0CEF" w:rsidP="00852135">
                      <w:pPr>
                        <w:jc w:val="center"/>
                      </w:pPr>
                      <w:r w:rsidRPr="00EB298B">
                        <w:rPr>
                          <w:rFonts w:cs="Arial"/>
                          <w:color w:val="000000"/>
                          <w:szCs w:val="20"/>
                        </w:rPr>
                        <w:t>dinamični simulacijski prometni model</w:t>
                      </w:r>
                    </w:p>
                  </w:txbxContent>
                </v:textbox>
              </v:shape>
            </w:pict>
          </mc:Fallback>
        </mc:AlternateContent>
      </w:r>
      <w:r w:rsidRPr="00B323F2">
        <w:rPr>
          <w:rFonts w:ascii="Arial" w:hAnsi="Arial" w:cs="Arial"/>
          <w:noProof/>
          <w:sz w:val="20"/>
          <w:szCs w:val="20"/>
          <w:lang w:eastAsia="sl-SI"/>
        </w:rPr>
        <mc:AlternateContent>
          <mc:Choice Requires="wps">
            <w:drawing>
              <wp:anchor distT="0" distB="0" distL="114300" distR="114300" simplePos="0" relativeHeight="251670528" behindDoc="0" locked="0" layoutInCell="1" allowOverlap="1" wp14:anchorId="4D36A538" wp14:editId="446D45BC">
                <wp:simplePos x="0" y="0"/>
                <wp:positionH relativeFrom="column">
                  <wp:posOffset>4186555</wp:posOffset>
                </wp:positionH>
                <wp:positionV relativeFrom="paragraph">
                  <wp:posOffset>100965</wp:posOffset>
                </wp:positionV>
                <wp:extent cx="1685925" cy="809625"/>
                <wp:effectExtent l="0" t="0" r="9525" b="9525"/>
                <wp:wrapNone/>
                <wp:docPr id="31"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5925" cy="809625"/>
                        </a:xfrm>
                        <a:prstGeom prst="rect">
                          <a:avLst/>
                        </a:prstGeom>
                        <a:solidFill>
                          <a:sysClr val="window" lastClr="FFFFFF"/>
                        </a:solidFill>
                        <a:ln w="6350">
                          <a:solidFill>
                            <a:prstClr val="black"/>
                          </a:solidFill>
                        </a:ln>
                        <a:effectLst/>
                      </wps:spPr>
                      <wps:txbx>
                        <w:txbxContent>
                          <w:p w14:paraId="1D083D0D" w14:textId="77777777" w:rsidR="001C0CEF" w:rsidRDefault="001C0CEF" w:rsidP="00852135">
                            <w:pPr>
                              <w:jc w:val="center"/>
                            </w:pPr>
                            <w:r w:rsidRPr="00EB298B">
                              <w:rPr>
                                <w:rFonts w:cs="Arial"/>
                                <w:color w:val="000000"/>
                                <w:szCs w:val="20"/>
                              </w:rPr>
                              <w:t>nacionalna točka dostopa za cestne in prometne podatke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6A538" id="Polje z besedilom 6" o:spid="_x0000_s1030" type="#_x0000_t202" style="position:absolute;margin-left:329.65pt;margin-top:7.95pt;width:132.75pt;height:6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lybAIAAOoEAAAOAAAAZHJzL2Uyb0RvYy54bWysVN9v2jAQfp+0/8Hy+0igwAARKkbFNAm1&#10;SHTqs3Ec8Or4PNuQ0L++ZydQ1u5pGg/m7Pv93XeZ3talIkdhnQSd0W4npURoDrnUu4z+fFx+GVHi&#10;PNM5U6BFRk/C0dvZ50/TykxED/agcmEJBtFuUpmM7r03kyRxfC9K5jpghEZlAbZkHq92l+SWVRi9&#10;VEkvTYdJBTY3FrhwDl/vGiWdxfhFIbh/KAonPFEZxdp8PG08t+FMZlM22Vlm9pK3ZbB/qKJkUmPS&#10;S6g75hk5WPkhVCm5BQeF73AoEygKyUXsAbvppu+62eyZEbEXBMeZC0zu/4Xl98e1JTLP6E2XEs1K&#10;nNEa1C9BXshWOJFLBSUZBpwq4yZovjHo4OtvUOO8Y8/OrIA/OzRJrmwaB4fWAZe6sGX4x44JOuIo&#10;Thf4Re0JD9GGo8G4N6CEo26Ujocoh6Bv3sY6/11gQUHIqMXxxgrYceV8Y3o2CckcKJkvpVLxcnIL&#10;ZcmRIROQQDlUlCjmPD5mdBl/bbY/3JQmVUaHN4O06fU6ZMh1iblVjD9/jIDVKx3yi8jGts6AUwNN&#10;kHy9reMM+mect5CfEGYLDWGd4UuJyVZY75pZZCgCiFvnH/AoFGCF0EqU7MG+/O092CNxUEtJhYzP&#10;qPt9YFYgDD80Umrc7ffDisRLf/C1hxd7rdlea/ShXABCiazB6qIY7L06i4WF8gmXcx6yooppjrkz&#10;6s/iwjd7iMvNxXwejXApDPMrvTH8zK4A8mP9xKxpp+6RL/dw3g02eTf8xjYgrmF+8FDIyIyAc4Nq&#10;S1NcqMitdvnDxl7fo9XbJ2r2CgAA//8DAFBLAwQUAAYACAAAACEAXmFZ/d8AAAAKAQAADwAAAGRy&#10;cy9kb3ducmV2LnhtbEyPQU+DQBCF7yb+h82YeLOLBRpBlqY2MerJWE2Mt4WdAoGdJeyW4r93POlx&#10;3vvy5r1iu9hBzDj5zpGC21UEAql2pqNGwcf7480dCB80GT04QgXf6GFbXl4UOjfuTG84H0IjOIR8&#10;rhW0IYy5lL5u0Wq/ciMSe0c3WR34nBppJn3mcDvIdRRtpNUd8YdWj7hvse4PJ6tg9/pSPfs6Ps6m&#10;3+PT58PYZ1+pUtdXy+4eRMAl/MHwW5+rQ8mdKnci48WgYJNmMaNspBkIBrJ1wlsqFpI4AVkW8v+E&#10;8gcAAP//AwBQSwECLQAUAAYACAAAACEAtoM4kv4AAADhAQAAEwAAAAAAAAAAAAAAAAAAAAAAW0Nv&#10;bnRlbnRfVHlwZXNdLnhtbFBLAQItABQABgAIAAAAIQA4/SH/1gAAAJQBAAALAAAAAAAAAAAAAAAA&#10;AC8BAABfcmVscy8ucmVsc1BLAQItABQABgAIAAAAIQBSTplybAIAAOoEAAAOAAAAAAAAAAAAAAAA&#10;AC4CAABkcnMvZTJvRG9jLnhtbFBLAQItABQABgAIAAAAIQBeYVn93wAAAAoBAAAPAAAAAAAAAAAA&#10;AAAAAMYEAABkcnMvZG93bnJldi54bWxQSwUGAAAAAAQABADzAAAA0gUAAAAA&#10;" fillcolor="window" strokeweight=".5pt">
                <v:path arrowok="t"/>
                <v:textbox>
                  <w:txbxContent>
                    <w:p w14:paraId="1D083D0D" w14:textId="77777777" w:rsidR="001C0CEF" w:rsidRDefault="001C0CEF" w:rsidP="00852135">
                      <w:pPr>
                        <w:jc w:val="center"/>
                      </w:pPr>
                      <w:r w:rsidRPr="00EB298B">
                        <w:rPr>
                          <w:rFonts w:cs="Arial"/>
                          <w:color w:val="000000"/>
                          <w:szCs w:val="20"/>
                        </w:rPr>
                        <w:t>nacionalna točka dostopa za cestne in prometne podatke</w:t>
                      </w:r>
                    </w:p>
                  </w:txbxContent>
                </v:textbox>
              </v:shape>
            </w:pict>
          </mc:Fallback>
        </mc:AlternateContent>
      </w:r>
      <w:r w:rsidRPr="00B323F2">
        <w:rPr>
          <w:rFonts w:ascii="Arial" w:hAnsi="Arial" w:cs="Arial"/>
          <w:noProof/>
          <w:sz w:val="20"/>
          <w:szCs w:val="20"/>
          <w:lang w:eastAsia="sl-SI"/>
        </w:rPr>
        <mc:AlternateContent>
          <mc:Choice Requires="wps">
            <w:drawing>
              <wp:anchor distT="0" distB="0" distL="114300" distR="114300" simplePos="0" relativeHeight="251666432" behindDoc="0" locked="0" layoutInCell="1" allowOverlap="1" wp14:anchorId="2F1928D2" wp14:editId="733FCCDD">
                <wp:simplePos x="0" y="0"/>
                <wp:positionH relativeFrom="column">
                  <wp:posOffset>33655</wp:posOffset>
                </wp:positionH>
                <wp:positionV relativeFrom="paragraph">
                  <wp:posOffset>100330</wp:posOffset>
                </wp:positionV>
                <wp:extent cx="1685925" cy="809625"/>
                <wp:effectExtent l="0" t="0" r="9525" b="9525"/>
                <wp:wrapNone/>
                <wp:docPr id="3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5925" cy="809625"/>
                        </a:xfrm>
                        <a:prstGeom prst="rect">
                          <a:avLst/>
                        </a:prstGeom>
                        <a:solidFill>
                          <a:sysClr val="window" lastClr="FFFFFF"/>
                        </a:solidFill>
                        <a:ln w="6350">
                          <a:solidFill>
                            <a:prstClr val="black"/>
                          </a:solidFill>
                        </a:ln>
                        <a:effectLst/>
                      </wps:spPr>
                      <wps:txbx>
                        <w:txbxContent>
                          <w:p w14:paraId="01043843" w14:textId="77777777" w:rsidR="001C0CEF" w:rsidRDefault="001C0CEF" w:rsidP="00852135">
                            <w:pPr>
                              <w:jc w:val="center"/>
                            </w:pPr>
                            <w:r w:rsidRPr="00EB298B">
                              <w:rPr>
                                <w:rFonts w:cs="Arial"/>
                                <w:color w:val="000000"/>
                                <w:szCs w:val="20"/>
                              </w:rPr>
                              <w:t>pridobivanje masovnih podatkov gibanja vozil v realnem času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928D2" id="Polje z besedilom 2" o:spid="_x0000_s1031" type="#_x0000_t202" style="position:absolute;margin-left:2.65pt;margin-top:7.9pt;width:132.75pt;height:6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MmbAIAAOoEAAAOAAAAZHJzL2Uyb0RvYy54bWysVF1P2zAUfZ+0/2D5faQttIOKFHWgTpOq&#10;gQQTz67j0AzH17PdJuXX79hJSwd7mtYH99r3+9xzc3nV1pptlfMVmZwPTwacKSOpqMxTzn88LD6d&#10;c+aDMIXQZFTOd8rzq9nHD5eNnaoRrUkXyjEEMX7a2JyvQ7DTLPNyrWrhT8gqA2VJrhYBV/eUFU40&#10;iF7rbDQYTLKGXGEdSeU9Xm86JZ+l+GWpZLgtS68C0zlHbSGdLp2reGazSzF9csKuK9mXIf6hilpU&#10;BkkPoW5EEGzjqneh6ko68lSGE0l1RmVZSZV6QDfDwZtu7tfCqtQLwPH2AJP/f2Hl9+2dY1WR81PA&#10;Y0SNGd2R/qnYC1spr4pKU81GEafG+inM7y0cQvuFWsw79eztkuSzh0l2ZNM5eFhHXNrS1fEfHTM4&#10;ItfuAL9qA5Mx2uR8fDEacyahOx9cTCDHoK/e1vnwVaGgKOTcYbypArFd+tCZ7k1iMk+6KhaV1umy&#10;89fasa0AE0CgghrOtPABjzlfpF+f7Q83bViT88npeND1ehwy5jrEXGkhn99HQPXaxPwqsbGvM+LU&#10;QROl0K7aNIPUb3xZUbEDzI46wnorFxWSLVHvnXBgKADE1oVbHKUmVEi9xNma3Mvf3qM9iAMtZw0Y&#10;n3P/ayOcAgzfDCh1MTw7iyuSLmfjzyNc3LFmdawxm/qaAOUQ+21lEqN90HuxdFQ/YjnnMStUwkjk&#10;znnYi9eh20Mst1TzeTLCUlgRlubeyj27IsgP7aNwtp96AF++0343xPTN8DvbiLih+SZQWSVmvKLa&#10;0xQLlbjVL3/c2ON7snr9RM1+AwAA//8DAFBLAwQUAAYACAAAACEAOS78I90AAAAIAQAADwAAAGRy&#10;cy9kb3ducmV2LnhtbExPTU+DQBC9m/Q/bMbEm10sohVZmraJUU/G2qTpbWGnQGBnCbul+O8dT3qb&#10;95E372WryXZixME3jhTczSMQSKUzDVUK9l8vt0sQPmgyunOECr7RwyqfXWU6Ne5CnzjuQiU4hHyq&#10;FdQh9KmUvqzRaj93PRJrJzdYHRgOlTSDvnC47eQiih6k1Q3xh1r3uK2xbHdnq2D98V68+TI+jabd&#10;4uth07dPx0Spm+tp/Qwi4BT+zPBbn6tDzp0KdybjRacgidnIdMIDWF48RnwUTNzHMcg8k/8H5D8A&#10;AAD//wMAUEsBAi0AFAAGAAgAAAAhALaDOJL+AAAA4QEAABMAAAAAAAAAAAAAAAAAAAAAAFtDb250&#10;ZW50X1R5cGVzXS54bWxQSwECLQAUAAYACAAAACEAOP0h/9YAAACUAQAACwAAAAAAAAAAAAAAAAAv&#10;AQAAX3JlbHMvLnJlbHNQSwECLQAUAAYACAAAACEAjTTjJmwCAADqBAAADgAAAAAAAAAAAAAAAAAu&#10;AgAAZHJzL2Uyb0RvYy54bWxQSwECLQAUAAYACAAAACEAOS78I90AAAAIAQAADwAAAAAAAAAAAAAA&#10;AADGBAAAZHJzL2Rvd25yZXYueG1sUEsFBgAAAAAEAAQA8wAAANAFAAAAAA==&#10;" fillcolor="window" strokeweight=".5pt">
                <v:path arrowok="t"/>
                <v:textbox>
                  <w:txbxContent>
                    <w:p w14:paraId="01043843" w14:textId="77777777" w:rsidR="001C0CEF" w:rsidRDefault="001C0CEF" w:rsidP="00852135">
                      <w:pPr>
                        <w:jc w:val="center"/>
                      </w:pPr>
                      <w:r w:rsidRPr="00EB298B">
                        <w:rPr>
                          <w:rFonts w:cs="Arial"/>
                          <w:color w:val="000000"/>
                          <w:szCs w:val="20"/>
                        </w:rPr>
                        <w:t>pridobivanje masovnih podatkov gibanja vozil v realnem času</w:t>
                      </w:r>
                    </w:p>
                  </w:txbxContent>
                </v:textbox>
              </v:shape>
            </w:pict>
          </mc:Fallback>
        </mc:AlternateContent>
      </w:r>
    </w:p>
    <w:p w14:paraId="2E6155CF" w14:textId="77777777" w:rsidR="00852135" w:rsidRPr="00B323F2" w:rsidRDefault="00852135" w:rsidP="00852135">
      <w:pPr>
        <w:contextualSpacing/>
        <w:rPr>
          <w:rFonts w:ascii="Arial" w:hAnsi="Arial" w:cs="Arial"/>
          <w:sz w:val="20"/>
          <w:szCs w:val="20"/>
        </w:rPr>
      </w:pPr>
    </w:p>
    <w:p w14:paraId="6725BFD0" w14:textId="77777777" w:rsidR="00852135" w:rsidRPr="00B323F2" w:rsidRDefault="00852135" w:rsidP="00852135">
      <w:pPr>
        <w:contextualSpacing/>
        <w:rPr>
          <w:rFonts w:ascii="Arial" w:hAnsi="Arial" w:cs="Arial"/>
          <w:color w:val="000000"/>
          <w:sz w:val="20"/>
          <w:szCs w:val="20"/>
        </w:rPr>
      </w:pPr>
      <w:r w:rsidRPr="00B323F2">
        <w:rPr>
          <w:rFonts w:ascii="Arial" w:hAnsi="Arial" w:cs="Arial"/>
          <w:noProof/>
          <w:sz w:val="20"/>
          <w:szCs w:val="20"/>
          <w:lang w:eastAsia="sl-SI"/>
        </w:rPr>
        <mc:AlternateContent>
          <mc:Choice Requires="wps">
            <w:drawing>
              <wp:anchor distT="4294967295" distB="4294967295" distL="114300" distR="114300" simplePos="0" relativeHeight="251674624" behindDoc="0" locked="0" layoutInCell="1" allowOverlap="1" wp14:anchorId="71A32C8C" wp14:editId="1BF0F737">
                <wp:simplePos x="0" y="0"/>
                <wp:positionH relativeFrom="column">
                  <wp:posOffset>3815080</wp:posOffset>
                </wp:positionH>
                <wp:positionV relativeFrom="paragraph">
                  <wp:posOffset>163829</wp:posOffset>
                </wp:positionV>
                <wp:extent cx="371475" cy="0"/>
                <wp:effectExtent l="0" t="76200" r="9525" b="95250"/>
                <wp:wrapNone/>
                <wp:docPr id="29" name="Raven puščični povezovalnik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47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F6D775D" id="Raven puščični povezovalnik 10" o:spid="_x0000_s1026" type="#_x0000_t32" style="position:absolute;margin-left:300.4pt;margin-top:12.9pt;width:29.2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mh/AEAAMEDAAAOAAAAZHJzL2Uyb0RvYy54bWysU81y0zAQvjPDO2h0J04CpdQTp4eEculA&#10;hpYH2Mqyrams1WhVO+Ed+hC8S3kvVsoPLdwYfNBIWu23+337eXG57a0YdCCDrpKzyVQK7RTWxrWV&#10;/HZ79eaDFBTB1WDR6UruNMnL5etXi9GXeo4d2loHwSCOytFXsovRl0VBqtM90AS9dhxsMPQQ+Rja&#10;og4wMnpvi/l0+r4YMdQ+oNJEfLveB+Uy4zeNVvFL05COwlaSe4t5DXm9S2uxXEDZBvCdUYc24B+6&#10;6ME4LnqCWkME8RDMX1C9UQEJmzhR2BfYNEbpzIHZzKZ/sLnpwOvMhcUhf5KJ/h+s+jxsgjB1JecX&#10;UjjoeUZfYdBO+IefP54ezdOjM8LjoL/jANaZezHLqo2eSk5euU1IvNXW3fhrVPfEihYvgulAfv9s&#10;24Q+PWfiYpunsDtNQW+jUHz59nz27vxMCnUMFVAe83yg+EljL9KmkhQDmLaLK3SOR41hlocAwzXF&#10;1AeUx4RU1OGVsTZP3DoxVvLibJ7qAPuusRB523tWglwrBdiWDa1iyIiE1tQpO+HQjlY2CJajkmzF&#10;Gsdb7l0KCxQ5wITyl7zFHbxITe2sgbp9cg7tLRjB2I+uFnHneQIQAo6HfOtSTZ29fKD1W9G0u8N6&#10;twlH2dknuezB08mIz8+8f/7nLX8BAAD//wMAUEsDBBQABgAIAAAAIQAC/9aj4AAAAAkBAAAPAAAA&#10;ZHJzL2Rvd25yZXYueG1sTI9BT8MwDIXvSPyHyEjcWLJNK6M0nRACwXZAYgOJ3bLGayoap2qyrfx7&#10;jDjAyfLz03ufi8XgW3HEPjaBNIxHCgRSFWxDtYa3zePVHERMhqxpA6GGL4ywKM/PCpPbcKJXPK5T&#10;LTiEYm40uJS6XMpYOfQmjkKHxLd96L1JvPa1tL05cbhv5USpTHrTEDc40+G9w+pzffAatuOHpXux&#10;2/flc/1R7adPK9tdZ1pfXgx3tyASDunPDD/4jA4lM+3CgWwUrYZMKUZPGiYznmzIZjdTELtfQZaF&#10;/P9B+Q0AAP//AwBQSwECLQAUAAYACAAAACEAtoM4kv4AAADhAQAAEwAAAAAAAAAAAAAAAAAAAAAA&#10;W0NvbnRlbnRfVHlwZXNdLnhtbFBLAQItABQABgAIAAAAIQA4/SH/1gAAAJQBAAALAAAAAAAAAAAA&#10;AAAAAC8BAABfcmVscy8ucmVsc1BLAQItABQABgAIAAAAIQD+FGmh/AEAAMEDAAAOAAAAAAAAAAAA&#10;AAAAAC4CAABkcnMvZTJvRG9jLnhtbFBLAQItABQABgAIAAAAIQAC/9aj4AAAAAkBAAAPAAAAAAAA&#10;AAAAAAAAAFYEAABkcnMvZG93bnJldi54bWxQSwUGAAAAAAQABADzAAAAYwUAAAAA&#10;" strokecolor="windowText">
                <v:stroke endarrow="open"/>
                <o:lock v:ext="edit" shapetype="f"/>
              </v:shape>
            </w:pict>
          </mc:Fallback>
        </mc:AlternateContent>
      </w:r>
      <w:r w:rsidRPr="00B323F2">
        <w:rPr>
          <w:rFonts w:ascii="Arial" w:hAnsi="Arial" w:cs="Arial"/>
          <w:noProof/>
          <w:sz w:val="20"/>
          <w:szCs w:val="20"/>
          <w:lang w:eastAsia="sl-SI"/>
        </w:rPr>
        <mc:AlternateContent>
          <mc:Choice Requires="wps">
            <w:drawing>
              <wp:anchor distT="4294967295" distB="4294967295" distL="114300" distR="114300" simplePos="0" relativeHeight="251673600" behindDoc="0" locked="0" layoutInCell="1" allowOverlap="1" wp14:anchorId="0648B24E" wp14:editId="2DED0C17">
                <wp:simplePos x="0" y="0"/>
                <wp:positionH relativeFrom="column">
                  <wp:posOffset>1729105</wp:posOffset>
                </wp:positionH>
                <wp:positionV relativeFrom="paragraph">
                  <wp:posOffset>163829</wp:posOffset>
                </wp:positionV>
                <wp:extent cx="371475" cy="0"/>
                <wp:effectExtent l="0" t="76200" r="9525" b="95250"/>
                <wp:wrapNone/>
                <wp:docPr id="28" name="Raven puščični povezovalnik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47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294F711" id="Raven puščični povezovalnik 9" o:spid="_x0000_s1026" type="#_x0000_t32" style="position:absolute;margin-left:136.15pt;margin-top:12.9pt;width:29.2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Qf6+wEAAMADAAAOAAAAZHJzL2Uyb0RvYy54bWysU81y0zAQvjPDO2h0J04CpdQTp4eEculA&#10;hpYH2Mqyrams1WhVO+Ed+hC8S3kvVsoPLdwYfNBIWu23++33eXG57a0YdCCDrpKzyVQK7RTWxrWV&#10;/HZ79eaDFBTB1WDR6UruNMnL5etXi9GXeo4d2loHwSCOytFXsovRl0VBqtM90AS9dhxsMPQQ+Rja&#10;og4wMnpvi/l0+r4YMdQ+oNJEfLveB+Uy4zeNVvFL05COwlaSe4t5DXm9S2uxXEDZBvCdUYc24B+6&#10;6ME4LnqCWkME8RDMX1C9UQEJmzhR2BfYNEbpzIHZzKZ/sLnpwOvMhYdD/jQm+n+w6vOwCcLUlZyz&#10;Ug561ugrDNoJ//Dzx9OjeXp0Rngc9HccwDpzLy7S0EZPJeeu3CYk2mrrbvw1qnviWPEimA7k98+2&#10;TejTc+YttlmE3UkEvY1C8eXb89m78zMp1DFUQHnM84HiJ429SJtKUgxg2i6u0DlWGsMsawDDNcXU&#10;B5THhFTU4ZWxNgtunRgreXE2T3WAbddYiLztPQ+CXCsF2Jb9rGLIiITW1Ck74dCOVjYInkYl2Yk1&#10;jrfcuxQWKHKACeUvTYk7eJGa2lkDdfvkHNo7MIKxH10t4s6zABACjod861JNna18oPV7oml3h/Vu&#10;E45jZ5vksgdLJx8+P/P++Y+3/AUAAP//AwBQSwMEFAAGAAgAAAAhAEya1TDfAAAACQEAAA8AAABk&#10;cnMvZG93bnJldi54bWxMj0FLw0AQhe+C/2EZwZvdNMFWYjaliKL1ILS2YG/b7DQbmp0N2W0b/70j&#10;HuztzczjzfeK2eBaccI+NJ4UjEcJCKTKm4ZqBevPl7sHECFqMrr1hAq+McCsvL4qdG78mZZ4WsVa&#10;cAiFXCuwMXa5lKGy6HQY+Q6Jb3vfOx157Gtpen3mcNfKNEkm0umG+IPVHT5ZrA6ro1OwHT8v7IfZ&#10;bhZv9Ve1z17fTTedKHV7M8wfQUQc4r8ZfvEZHUpm2vkjmSBaBek0zdjK4p4rsCHLEha7v4UsC3nZ&#10;oPwBAAD//wMAUEsBAi0AFAAGAAgAAAAhALaDOJL+AAAA4QEAABMAAAAAAAAAAAAAAAAAAAAAAFtD&#10;b250ZW50X1R5cGVzXS54bWxQSwECLQAUAAYACAAAACEAOP0h/9YAAACUAQAACwAAAAAAAAAAAAAA&#10;AAAvAQAAX3JlbHMvLnJlbHNQSwECLQAUAAYACAAAACEA03UH+vsBAADAAwAADgAAAAAAAAAAAAAA&#10;AAAuAgAAZHJzL2Uyb0RvYy54bWxQSwECLQAUAAYACAAAACEATJrVMN8AAAAJAQAADwAAAAAAAAAA&#10;AAAAAABVBAAAZHJzL2Rvd25yZXYueG1sUEsFBgAAAAAEAAQA8wAAAGEFAAAAAA==&#10;" strokecolor="windowText">
                <v:stroke endarrow="open"/>
                <o:lock v:ext="edit" shapetype="f"/>
              </v:shape>
            </w:pict>
          </mc:Fallback>
        </mc:AlternateContent>
      </w:r>
    </w:p>
    <w:p w14:paraId="2E3C71B2" w14:textId="77777777" w:rsidR="00852135" w:rsidRPr="00B323F2" w:rsidRDefault="00852135" w:rsidP="00852135">
      <w:pPr>
        <w:contextualSpacing/>
        <w:rPr>
          <w:rFonts w:ascii="Arial" w:hAnsi="Arial" w:cs="Arial"/>
          <w:color w:val="000000"/>
          <w:sz w:val="20"/>
          <w:szCs w:val="20"/>
        </w:rPr>
      </w:pPr>
    </w:p>
    <w:p w14:paraId="5FE2790D" w14:textId="77777777" w:rsidR="00852135" w:rsidRPr="00B323F2" w:rsidRDefault="00852135" w:rsidP="00852135">
      <w:pPr>
        <w:contextualSpacing/>
        <w:rPr>
          <w:rFonts w:ascii="Arial" w:hAnsi="Arial" w:cs="Arial"/>
          <w:color w:val="000000"/>
          <w:sz w:val="20"/>
          <w:szCs w:val="20"/>
        </w:rPr>
      </w:pPr>
    </w:p>
    <w:p w14:paraId="0E4ADB31" w14:textId="77777777" w:rsidR="00852135" w:rsidRPr="00B323F2" w:rsidRDefault="00852135" w:rsidP="00852135">
      <w:pPr>
        <w:contextualSpacing/>
        <w:rPr>
          <w:rFonts w:ascii="Arial" w:hAnsi="Arial" w:cs="Arial"/>
          <w:color w:val="000000"/>
          <w:sz w:val="20"/>
          <w:szCs w:val="20"/>
        </w:rPr>
      </w:pPr>
    </w:p>
    <w:p w14:paraId="68C796C1" w14:textId="77777777" w:rsidR="00852135" w:rsidRPr="00B323F2" w:rsidRDefault="00852135" w:rsidP="00852135">
      <w:pPr>
        <w:contextualSpacing/>
        <w:rPr>
          <w:rFonts w:ascii="Arial" w:hAnsi="Arial" w:cs="Arial"/>
          <w:color w:val="000000"/>
          <w:sz w:val="20"/>
          <w:szCs w:val="20"/>
        </w:rPr>
      </w:pPr>
    </w:p>
    <w:p w14:paraId="4AF1B92F" w14:textId="5B2D4935" w:rsidR="006426C8" w:rsidRPr="00B323F2" w:rsidRDefault="00852135" w:rsidP="00746A2E">
      <w:pPr>
        <w:contextualSpacing/>
        <w:jc w:val="both"/>
        <w:rPr>
          <w:rFonts w:ascii="Arial" w:hAnsi="Arial" w:cs="Arial"/>
          <w:sz w:val="20"/>
          <w:szCs w:val="20"/>
        </w:rPr>
      </w:pPr>
      <w:r w:rsidRPr="00B323F2">
        <w:rPr>
          <w:rFonts w:ascii="Arial" w:hAnsi="Arial" w:cs="Arial"/>
          <w:color w:val="000000"/>
          <w:sz w:val="20"/>
          <w:szCs w:val="20"/>
        </w:rPr>
        <w:t xml:space="preserve">Predmetna naloga je </w:t>
      </w:r>
      <w:r w:rsidR="007F302F" w:rsidRPr="00B323F2">
        <w:rPr>
          <w:rFonts w:ascii="Arial" w:hAnsi="Arial" w:cs="Arial"/>
          <w:sz w:val="20"/>
          <w:szCs w:val="20"/>
          <w:lang w:eastAsia="en-US"/>
        </w:rPr>
        <w:t>nadgradnja</w:t>
      </w:r>
      <w:r w:rsidR="007F302F" w:rsidRPr="00B323F2">
        <w:rPr>
          <w:rFonts w:ascii="Arial" w:hAnsi="Arial" w:cs="Arial"/>
          <w:color w:val="000000"/>
          <w:sz w:val="20"/>
          <w:szCs w:val="20"/>
        </w:rPr>
        <w:t xml:space="preserve"> </w:t>
      </w:r>
      <w:r w:rsidRPr="00B323F2">
        <w:rPr>
          <w:rFonts w:ascii="Arial" w:hAnsi="Arial" w:cs="Arial"/>
          <w:color w:val="000000"/>
          <w:sz w:val="20"/>
          <w:szCs w:val="20"/>
        </w:rPr>
        <w:t>makroskopskega 4</w:t>
      </w:r>
      <w:r w:rsidR="00712021" w:rsidRPr="00B323F2">
        <w:rPr>
          <w:rFonts w:ascii="Arial" w:hAnsi="Arial" w:cs="Arial"/>
          <w:color w:val="000000"/>
          <w:sz w:val="20"/>
          <w:szCs w:val="20"/>
        </w:rPr>
        <w:t>-</w:t>
      </w:r>
      <w:r w:rsidRPr="00B323F2">
        <w:rPr>
          <w:rFonts w:ascii="Arial" w:hAnsi="Arial" w:cs="Arial"/>
          <w:color w:val="000000"/>
          <w:sz w:val="20"/>
          <w:szCs w:val="20"/>
        </w:rPr>
        <w:t>stopenjskega prometnega modela za urni promet</w:t>
      </w:r>
      <w:r w:rsidR="006426C8" w:rsidRPr="00B323F2">
        <w:rPr>
          <w:rFonts w:ascii="Arial" w:hAnsi="Arial" w:cs="Arial"/>
          <w:color w:val="000000"/>
          <w:sz w:val="20"/>
          <w:szCs w:val="20"/>
        </w:rPr>
        <w:t>, ki ga je potrebno posodobiti</w:t>
      </w:r>
      <w:r w:rsidR="006426C8" w:rsidRPr="00B323F2">
        <w:rPr>
          <w:rFonts w:ascii="Arial" w:hAnsi="Arial" w:cs="Arial"/>
          <w:sz w:val="20"/>
          <w:szCs w:val="20"/>
        </w:rPr>
        <w:t xml:space="preserve"> s potova</w:t>
      </w:r>
      <w:r w:rsidR="00363B90" w:rsidRPr="00B323F2">
        <w:rPr>
          <w:rFonts w:ascii="Arial" w:hAnsi="Arial" w:cs="Arial"/>
          <w:sz w:val="20"/>
          <w:szCs w:val="20"/>
        </w:rPr>
        <w:t>l</w:t>
      </w:r>
      <w:r w:rsidR="006426C8" w:rsidRPr="00B323F2">
        <w:rPr>
          <w:rFonts w:ascii="Arial" w:hAnsi="Arial" w:cs="Arial"/>
          <w:sz w:val="20"/>
          <w:szCs w:val="20"/>
        </w:rPr>
        <w:t xml:space="preserve">nimi navadami prebivalstva in </w:t>
      </w:r>
      <w:r w:rsidR="00E23595" w:rsidRPr="00B323F2">
        <w:rPr>
          <w:rFonts w:ascii="Arial" w:hAnsi="Arial" w:cs="Arial"/>
          <w:sz w:val="20"/>
          <w:szCs w:val="20"/>
        </w:rPr>
        <w:t>spremembami</w:t>
      </w:r>
      <w:r w:rsidR="006426C8" w:rsidRPr="00B323F2">
        <w:rPr>
          <w:rFonts w:ascii="Arial" w:hAnsi="Arial" w:cs="Arial"/>
          <w:sz w:val="20"/>
          <w:szCs w:val="20"/>
        </w:rPr>
        <w:t xml:space="preserve"> v infrastrukturi vsaj enkrat na leto s podatki </w:t>
      </w:r>
      <w:r w:rsidR="00E23595" w:rsidRPr="00B323F2">
        <w:rPr>
          <w:rFonts w:ascii="Arial" w:hAnsi="Arial" w:cs="Arial"/>
          <w:sz w:val="20"/>
          <w:szCs w:val="20"/>
        </w:rPr>
        <w:t>predhodnega</w:t>
      </w:r>
      <w:r w:rsidR="006426C8" w:rsidRPr="00B323F2">
        <w:rPr>
          <w:rFonts w:ascii="Arial" w:hAnsi="Arial" w:cs="Arial"/>
          <w:sz w:val="20"/>
          <w:szCs w:val="20"/>
        </w:rPr>
        <w:t xml:space="preserve"> leta. Posodobitve s podatki tekočega leta se izvede, kjer je le to mogoče. </w:t>
      </w:r>
    </w:p>
    <w:p w14:paraId="36BE81EC" w14:textId="77777777" w:rsidR="00852135" w:rsidRPr="00B323F2" w:rsidRDefault="00852135" w:rsidP="00852135">
      <w:pPr>
        <w:pStyle w:val="Odstavekseznama"/>
        <w:ind w:left="0"/>
        <w:jc w:val="both"/>
        <w:rPr>
          <w:rFonts w:ascii="Arial" w:hAnsi="Arial" w:cs="Arial"/>
          <w:sz w:val="20"/>
          <w:szCs w:val="20"/>
        </w:rPr>
      </w:pPr>
    </w:p>
    <w:p w14:paraId="4D657B89" w14:textId="416A6951" w:rsidR="00852135" w:rsidRPr="00B323F2" w:rsidRDefault="004D6DAD" w:rsidP="001A463B">
      <w:pPr>
        <w:pStyle w:val="Naslov2"/>
        <w:rPr>
          <w:noProof/>
        </w:rPr>
      </w:pPr>
      <w:bookmarkStart w:id="2" w:name="_Toc159588327"/>
      <w:r w:rsidRPr="00B323F2">
        <w:rPr>
          <w:noProof/>
        </w:rPr>
        <w:t>NAMEN IN CILJ</w:t>
      </w:r>
      <w:bookmarkEnd w:id="2"/>
    </w:p>
    <w:p w14:paraId="6A014C2D" w14:textId="77777777" w:rsidR="004D6DAD" w:rsidRPr="00B323F2" w:rsidRDefault="004D6DAD" w:rsidP="00852135">
      <w:pPr>
        <w:jc w:val="both"/>
        <w:rPr>
          <w:rFonts w:ascii="Arial" w:hAnsi="Arial" w:cs="Arial"/>
          <w:b/>
          <w:bCs/>
          <w:sz w:val="20"/>
          <w:szCs w:val="20"/>
        </w:rPr>
      </w:pPr>
    </w:p>
    <w:p w14:paraId="73D03D98" w14:textId="598F76D9" w:rsidR="00852135" w:rsidRPr="00B323F2" w:rsidRDefault="00852135" w:rsidP="00852135">
      <w:pPr>
        <w:jc w:val="both"/>
        <w:rPr>
          <w:rFonts w:ascii="Arial" w:hAnsi="Arial" w:cs="Arial"/>
          <w:color w:val="000000"/>
          <w:sz w:val="20"/>
          <w:szCs w:val="20"/>
        </w:rPr>
      </w:pPr>
      <w:r w:rsidRPr="00B323F2">
        <w:rPr>
          <w:rFonts w:ascii="Arial" w:hAnsi="Arial" w:cs="Arial"/>
          <w:sz w:val="20"/>
          <w:szCs w:val="20"/>
        </w:rPr>
        <w:t xml:space="preserve">Namen je </w:t>
      </w:r>
      <w:r w:rsidR="007F302F" w:rsidRPr="00B323F2">
        <w:rPr>
          <w:rFonts w:ascii="Arial" w:hAnsi="Arial" w:cs="Arial"/>
          <w:sz w:val="20"/>
          <w:szCs w:val="20"/>
          <w:lang w:eastAsia="en-US"/>
        </w:rPr>
        <w:t>nadgradnja</w:t>
      </w:r>
      <w:r w:rsidR="007F302F" w:rsidRPr="00B323F2">
        <w:rPr>
          <w:rFonts w:ascii="Arial" w:hAnsi="Arial" w:cs="Arial"/>
          <w:sz w:val="20"/>
          <w:szCs w:val="20"/>
        </w:rPr>
        <w:t xml:space="preserve"> </w:t>
      </w:r>
      <w:r w:rsidRPr="00B323F2">
        <w:rPr>
          <w:rFonts w:ascii="Arial" w:hAnsi="Arial" w:cs="Arial"/>
          <w:sz w:val="20"/>
          <w:szCs w:val="20"/>
        </w:rPr>
        <w:t>obstoječega makroskopskega 4</w:t>
      </w:r>
      <w:r w:rsidR="00712021" w:rsidRPr="00B323F2">
        <w:rPr>
          <w:rFonts w:ascii="Arial" w:hAnsi="Arial" w:cs="Arial"/>
          <w:sz w:val="20"/>
          <w:szCs w:val="20"/>
        </w:rPr>
        <w:t>-</w:t>
      </w:r>
      <w:r w:rsidRPr="00B323F2">
        <w:rPr>
          <w:rFonts w:ascii="Arial" w:hAnsi="Arial" w:cs="Arial"/>
          <w:sz w:val="20"/>
          <w:szCs w:val="20"/>
        </w:rPr>
        <w:t xml:space="preserve">stopenjskega prometnega modela za urni in dnevni promet. Prometni </w:t>
      </w:r>
      <w:r w:rsidRPr="00B323F2">
        <w:rPr>
          <w:rFonts w:ascii="Arial" w:hAnsi="Arial" w:cs="Arial"/>
          <w:color w:val="000000"/>
          <w:sz w:val="20"/>
          <w:szCs w:val="20"/>
        </w:rPr>
        <w:t xml:space="preserve">model za urni promet je osnova za delovanje dinamičnega simulacijskega </w:t>
      </w:r>
      <w:r w:rsidR="007F302F" w:rsidRPr="00B323F2">
        <w:rPr>
          <w:rFonts w:ascii="Arial" w:hAnsi="Arial" w:cs="Arial"/>
          <w:color w:val="000000"/>
          <w:sz w:val="20"/>
          <w:szCs w:val="20"/>
        </w:rPr>
        <w:t xml:space="preserve">prometnega </w:t>
      </w:r>
      <w:r w:rsidRPr="00B323F2">
        <w:rPr>
          <w:rFonts w:ascii="Arial" w:hAnsi="Arial" w:cs="Arial"/>
          <w:color w:val="000000"/>
          <w:sz w:val="20"/>
          <w:szCs w:val="20"/>
        </w:rPr>
        <w:t>modela. Matrike za posamezne ure v dnevu, število vozil na odseku ter prometno omrežje iz makroskopskega prometnega modela so vhodni podatki za dinamični simulacijski model.</w:t>
      </w:r>
    </w:p>
    <w:p w14:paraId="16D7F78B" w14:textId="77777777" w:rsidR="00852135" w:rsidRPr="00B323F2" w:rsidRDefault="00852135" w:rsidP="00852135">
      <w:pPr>
        <w:jc w:val="both"/>
        <w:rPr>
          <w:rFonts w:ascii="Arial" w:hAnsi="Arial" w:cs="Arial"/>
          <w:color w:val="000000"/>
          <w:sz w:val="20"/>
          <w:szCs w:val="20"/>
        </w:rPr>
      </w:pPr>
    </w:p>
    <w:p w14:paraId="764044C4" w14:textId="77777777" w:rsidR="00852135" w:rsidRPr="00B323F2" w:rsidRDefault="00852135" w:rsidP="00852135">
      <w:pPr>
        <w:jc w:val="both"/>
        <w:rPr>
          <w:rFonts w:ascii="Arial" w:hAnsi="Arial" w:cs="Arial"/>
          <w:color w:val="000000"/>
          <w:sz w:val="20"/>
          <w:szCs w:val="20"/>
        </w:rPr>
      </w:pPr>
      <w:r w:rsidRPr="00B323F2">
        <w:rPr>
          <w:rFonts w:ascii="Arial" w:hAnsi="Arial" w:cs="Arial"/>
          <w:color w:val="000000"/>
          <w:sz w:val="20"/>
          <w:szCs w:val="20"/>
        </w:rPr>
        <w:t>Hkrati so rezultati makroskopskega prometnega modela osnova za:</w:t>
      </w:r>
    </w:p>
    <w:p w14:paraId="4B1BE4E7" w14:textId="77777777" w:rsidR="00852135" w:rsidRPr="00B323F2" w:rsidRDefault="00852135" w:rsidP="00852135">
      <w:pPr>
        <w:pStyle w:val="Odstavekseznama"/>
        <w:numPr>
          <w:ilvl w:val="0"/>
          <w:numId w:val="18"/>
        </w:numPr>
        <w:spacing w:after="0" w:line="240" w:lineRule="auto"/>
        <w:jc w:val="both"/>
        <w:rPr>
          <w:rFonts w:ascii="Arial" w:hAnsi="Arial" w:cs="Arial"/>
          <w:sz w:val="20"/>
          <w:szCs w:val="20"/>
        </w:rPr>
      </w:pPr>
      <w:r w:rsidRPr="00B323F2">
        <w:rPr>
          <w:rFonts w:ascii="Arial" w:hAnsi="Arial" w:cs="Arial"/>
          <w:sz w:val="20"/>
          <w:szCs w:val="20"/>
        </w:rPr>
        <w:t>napoved prometnih obremenitev za nove ukrepe na prometnem omrežju;</w:t>
      </w:r>
    </w:p>
    <w:p w14:paraId="6A82677C" w14:textId="77777777" w:rsidR="00782E74" w:rsidRPr="00B323F2" w:rsidRDefault="00852135" w:rsidP="00852135">
      <w:pPr>
        <w:pStyle w:val="Odstavekseznama"/>
        <w:numPr>
          <w:ilvl w:val="0"/>
          <w:numId w:val="18"/>
        </w:numPr>
        <w:spacing w:after="0" w:line="240" w:lineRule="auto"/>
        <w:jc w:val="both"/>
        <w:rPr>
          <w:rFonts w:ascii="Arial" w:hAnsi="Arial" w:cs="Arial"/>
          <w:sz w:val="20"/>
          <w:szCs w:val="20"/>
        </w:rPr>
      </w:pPr>
      <w:r w:rsidRPr="00B323F2">
        <w:rPr>
          <w:rFonts w:ascii="Arial" w:hAnsi="Arial" w:cs="Arial"/>
          <w:sz w:val="20"/>
          <w:szCs w:val="20"/>
        </w:rPr>
        <w:t>izdelavo statističnih analiz prometa</w:t>
      </w:r>
      <w:r w:rsidR="00782E74" w:rsidRPr="00B323F2">
        <w:rPr>
          <w:rFonts w:ascii="Arial" w:hAnsi="Arial" w:cs="Arial"/>
          <w:sz w:val="20"/>
          <w:szCs w:val="20"/>
        </w:rPr>
        <w:t>;</w:t>
      </w:r>
    </w:p>
    <w:p w14:paraId="08295713" w14:textId="57E3B11A" w:rsidR="00852135" w:rsidRPr="00B323F2" w:rsidRDefault="00782E74" w:rsidP="00852135">
      <w:pPr>
        <w:pStyle w:val="Odstavekseznama"/>
        <w:numPr>
          <w:ilvl w:val="0"/>
          <w:numId w:val="18"/>
        </w:numPr>
        <w:spacing w:after="0" w:line="240" w:lineRule="auto"/>
        <w:jc w:val="both"/>
        <w:rPr>
          <w:rFonts w:ascii="Arial" w:hAnsi="Arial" w:cs="Arial"/>
          <w:sz w:val="20"/>
          <w:szCs w:val="20"/>
        </w:rPr>
      </w:pPr>
      <w:r w:rsidRPr="00B323F2">
        <w:rPr>
          <w:rFonts w:ascii="Arial" w:hAnsi="Arial" w:cs="Arial"/>
          <w:sz w:val="20"/>
          <w:szCs w:val="20"/>
        </w:rPr>
        <w:t>vnos podatkov v aplikacijo Nacionalna evide</w:t>
      </w:r>
      <w:r w:rsidR="00CD1025" w:rsidRPr="00B323F2">
        <w:rPr>
          <w:rFonts w:ascii="Arial" w:hAnsi="Arial" w:cs="Arial"/>
          <w:sz w:val="20"/>
          <w:szCs w:val="20"/>
        </w:rPr>
        <w:t>n</w:t>
      </w:r>
      <w:r w:rsidRPr="00B323F2">
        <w:rPr>
          <w:rFonts w:ascii="Arial" w:hAnsi="Arial" w:cs="Arial"/>
          <w:sz w:val="20"/>
          <w:szCs w:val="20"/>
        </w:rPr>
        <w:t>ca zapor (</w:t>
      </w:r>
      <w:proofErr w:type="spellStart"/>
      <w:r w:rsidRPr="00B323F2">
        <w:rPr>
          <w:rFonts w:ascii="Arial" w:hAnsi="Arial" w:cs="Arial"/>
          <w:sz w:val="20"/>
          <w:szCs w:val="20"/>
        </w:rPr>
        <w:t>t.i</w:t>
      </w:r>
      <w:proofErr w:type="spellEnd"/>
      <w:r w:rsidRPr="00B323F2">
        <w:rPr>
          <w:rFonts w:ascii="Arial" w:hAnsi="Arial" w:cs="Arial"/>
          <w:sz w:val="20"/>
          <w:szCs w:val="20"/>
        </w:rPr>
        <w:t>. NEZ)</w:t>
      </w:r>
      <w:r w:rsidR="00184F41" w:rsidRPr="00B323F2">
        <w:rPr>
          <w:rFonts w:ascii="Arial" w:hAnsi="Arial" w:cs="Arial"/>
          <w:sz w:val="20"/>
          <w:szCs w:val="20"/>
        </w:rPr>
        <w:t xml:space="preserve"> in iz NEZ v makroskopski prometni model</w:t>
      </w:r>
      <w:r w:rsidR="002266A5" w:rsidRPr="00B323F2">
        <w:rPr>
          <w:rFonts w:ascii="Arial" w:hAnsi="Arial" w:cs="Arial"/>
          <w:sz w:val="20"/>
          <w:szCs w:val="20"/>
        </w:rPr>
        <w:t xml:space="preserve"> oziroma program </w:t>
      </w:r>
      <w:r w:rsidR="00363B90" w:rsidRPr="00B323F2">
        <w:rPr>
          <w:rFonts w:ascii="Arial" w:hAnsi="Arial" w:cs="Arial"/>
          <w:sz w:val="20"/>
          <w:szCs w:val="20"/>
        </w:rPr>
        <w:t xml:space="preserve">PTV </w:t>
      </w:r>
      <w:proofErr w:type="spellStart"/>
      <w:r w:rsidR="002266A5" w:rsidRPr="00B323F2">
        <w:rPr>
          <w:rFonts w:ascii="Arial" w:hAnsi="Arial" w:cs="Arial"/>
          <w:sz w:val="20"/>
          <w:szCs w:val="20"/>
        </w:rPr>
        <w:t>Visum</w:t>
      </w:r>
      <w:proofErr w:type="spellEnd"/>
      <w:r w:rsidR="00644BD4">
        <w:rPr>
          <w:rFonts w:ascii="Arial" w:hAnsi="Arial" w:cs="Arial"/>
          <w:sz w:val="20"/>
          <w:szCs w:val="20"/>
        </w:rPr>
        <w:t>;</w:t>
      </w:r>
    </w:p>
    <w:p w14:paraId="60129947" w14:textId="0797FC70" w:rsidR="007F302F" w:rsidRPr="00B323F2" w:rsidRDefault="007F302F" w:rsidP="00852135">
      <w:pPr>
        <w:pStyle w:val="Odstavekseznama"/>
        <w:numPr>
          <w:ilvl w:val="0"/>
          <w:numId w:val="18"/>
        </w:numPr>
        <w:spacing w:after="0" w:line="240" w:lineRule="auto"/>
        <w:jc w:val="both"/>
        <w:rPr>
          <w:rFonts w:ascii="Arial" w:hAnsi="Arial" w:cs="Arial"/>
          <w:sz w:val="20"/>
          <w:szCs w:val="20"/>
        </w:rPr>
      </w:pPr>
      <w:r w:rsidRPr="00B323F2">
        <w:rPr>
          <w:rFonts w:ascii="Arial" w:hAnsi="Arial" w:cs="Arial"/>
          <w:sz w:val="20"/>
          <w:szCs w:val="20"/>
        </w:rPr>
        <w:t>gospodarjenje in upravljanje s cestno infrastrukturo;</w:t>
      </w:r>
    </w:p>
    <w:p w14:paraId="6CBC1C64" w14:textId="2EEDE078" w:rsidR="0074446C" w:rsidRPr="00B323F2" w:rsidRDefault="0074446C" w:rsidP="00852135">
      <w:pPr>
        <w:pStyle w:val="Odstavekseznama"/>
        <w:numPr>
          <w:ilvl w:val="0"/>
          <w:numId w:val="18"/>
        </w:numPr>
        <w:spacing w:after="0" w:line="240" w:lineRule="auto"/>
        <w:jc w:val="both"/>
        <w:rPr>
          <w:rFonts w:ascii="Arial" w:hAnsi="Arial" w:cs="Arial"/>
          <w:sz w:val="20"/>
          <w:szCs w:val="20"/>
        </w:rPr>
      </w:pPr>
      <w:r w:rsidRPr="00B323F2">
        <w:rPr>
          <w:rFonts w:ascii="Arial" w:hAnsi="Arial" w:cs="Arial"/>
          <w:bCs/>
          <w:sz w:val="20"/>
          <w:szCs w:val="20"/>
          <w:shd w:val="clear" w:color="auto" w:fill="FFFFFF"/>
        </w:rPr>
        <w:t xml:space="preserve">prometno, </w:t>
      </w:r>
      <w:proofErr w:type="spellStart"/>
      <w:r w:rsidRPr="00B323F2">
        <w:rPr>
          <w:rFonts w:ascii="Arial" w:hAnsi="Arial" w:cs="Arial"/>
          <w:bCs/>
          <w:sz w:val="20"/>
          <w:szCs w:val="20"/>
          <w:shd w:val="clear" w:color="auto" w:fill="FFFFFF"/>
        </w:rPr>
        <w:t>okoljsko</w:t>
      </w:r>
      <w:proofErr w:type="spellEnd"/>
      <w:r w:rsidRPr="00B323F2">
        <w:rPr>
          <w:rFonts w:ascii="Arial" w:hAnsi="Arial" w:cs="Arial"/>
          <w:bCs/>
          <w:sz w:val="20"/>
          <w:szCs w:val="20"/>
          <w:shd w:val="clear" w:color="auto" w:fill="FFFFFF"/>
        </w:rPr>
        <w:t xml:space="preserve"> in ekonomsko vrednotenje infrastrukturnih rešitev.</w:t>
      </w:r>
    </w:p>
    <w:p w14:paraId="34FE2F9F" w14:textId="77777777" w:rsidR="00852135" w:rsidRPr="00B323F2" w:rsidRDefault="00852135" w:rsidP="00852135">
      <w:pPr>
        <w:pStyle w:val="Odstavekseznama"/>
        <w:jc w:val="both"/>
        <w:rPr>
          <w:rFonts w:ascii="Arial" w:hAnsi="Arial" w:cs="Arial"/>
          <w:sz w:val="20"/>
          <w:szCs w:val="20"/>
        </w:rPr>
      </w:pPr>
    </w:p>
    <w:p w14:paraId="1675B7B0" w14:textId="77777777" w:rsidR="00852135" w:rsidRPr="00B323F2" w:rsidRDefault="00852135" w:rsidP="00852135">
      <w:pPr>
        <w:jc w:val="both"/>
        <w:rPr>
          <w:rFonts w:ascii="Arial" w:hAnsi="Arial" w:cs="Arial"/>
          <w:sz w:val="20"/>
          <w:szCs w:val="20"/>
        </w:rPr>
      </w:pPr>
      <w:r w:rsidRPr="00B323F2">
        <w:rPr>
          <w:rFonts w:ascii="Arial" w:hAnsi="Arial" w:cs="Arial"/>
          <w:sz w:val="20"/>
          <w:szCs w:val="20"/>
        </w:rPr>
        <w:t>Prometni model mora podati odgovore na naslednja vprašanja o prevozu potnikov in tovora:</w:t>
      </w:r>
    </w:p>
    <w:p w14:paraId="3D149502" w14:textId="77777777" w:rsidR="00852135" w:rsidRPr="00B323F2" w:rsidRDefault="00852135" w:rsidP="00852135">
      <w:pPr>
        <w:pStyle w:val="Odstavekseznama"/>
        <w:numPr>
          <w:ilvl w:val="0"/>
          <w:numId w:val="17"/>
        </w:numPr>
        <w:spacing w:after="0" w:line="240" w:lineRule="auto"/>
        <w:jc w:val="both"/>
        <w:rPr>
          <w:rFonts w:ascii="Arial" w:hAnsi="Arial" w:cs="Arial"/>
          <w:sz w:val="20"/>
          <w:szCs w:val="20"/>
        </w:rPr>
      </w:pPr>
      <w:r w:rsidRPr="00B323F2">
        <w:rPr>
          <w:rFonts w:ascii="Arial" w:hAnsi="Arial" w:cs="Arial"/>
          <w:sz w:val="20"/>
          <w:szCs w:val="20"/>
        </w:rPr>
        <w:t>koliko je osebnih potovanj;</w:t>
      </w:r>
    </w:p>
    <w:p w14:paraId="59A53ECC" w14:textId="77777777" w:rsidR="00852135" w:rsidRPr="00B323F2" w:rsidRDefault="00852135" w:rsidP="00852135">
      <w:pPr>
        <w:pStyle w:val="Odstavekseznama"/>
        <w:numPr>
          <w:ilvl w:val="0"/>
          <w:numId w:val="17"/>
        </w:numPr>
        <w:spacing w:after="0" w:line="240" w:lineRule="auto"/>
        <w:jc w:val="both"/>
        <w:rPr>
          <w:rFonts w:ascii="Arial" w:hAnsi="Arial" w:cs="Arial"/>
          <w:sz w:val="20"/>
          <w:szCs w:val="20"/>
        </w:rPr>
      </w:pPr>
      <w:r w:rsidRPr="00B323F2">
        <w:rPr>
          <w:rFonts w:ascii="Arial" w:hAnsi="Arial" w:cs="Arial"/>
          <w:sz w:val="20"/>
          <w:szCs w:val="20"/>
        </w:rPr>
        <w:t>koliko časa potovanja trajajo;</w:t>
      </w:r>
    </w:p>
    <w:p w14:paraId="3367067B" w14:textId="0D723D18" w:rsidR="00852135" w:rsidRPr="00B323F2" w:rsidRDefault="00852135" w:rsidP="00852135">
      <w:pPr>
        <w:pStyle w:val="Odstavekseznama"/>
        <w:numPr>
          <w:ilvl w:val="0"/>
          <w:numId w:val="17"/>
        </w:numPr>
        <w:spacing w:after="0" w:line="240" w:lineRule="auto"/>
        <w:jc w:val="both"/>
        <w:rPr>
          <w:rFonts w:ascii="Arial" w:hAnsi="Arial" w:cs="Arial"/>
          <w:sz w:val="20"/>
          <w:szCs w:val="20"/>
        </w:rPr>
      </w:pPr>
      <w:r w:rsidRPr="00B323F2">
        <w:rPr>
          <w:rFonts w:ascii="Arial" w:hAnsi="Arial" w:cs="Arial"/>
          <w:sz w:val="20"/>
          <w:szCs w:val="20"/>
        </w:rPr>
        <w:t>s kakšnim prevoznim sredstvom so potovanja opravljena</w:t>
      </w:r>
      <w:r w:rsidR="0074446C" w:rsidRPr="00B323F2">
        <w:rPr>
          <w:rFonts w:ascii="Arial" w:hAnsi="Arial" w:cs="Arial"/>
          <w:sz w:val="20"/>
          <w:szCs w:val="20"/>
        </w:rPr>
        <w:t xml:space="preserve"> (kolo, avtomobil, avtobus, tovorno vozilo, vlak)</w:t>
      </w:r>
      <w:r w:rsidRPr="00B323F2">
        <w:rPr>
          <w:rFonts w:ascii="Arial" w:hAnsi="Arial" w:cs="Arial"/>
          <w:sz w:val="20"/>
          <w:szCs w:val="20"/>
        </w:rPr>
        <w:t>;</w:t>
      </w:r>
    </w:p>
    <w:p w14:paraId="12706584" w14:textId="77777777" w:rsidR="00852135" w:rsidRPr="00B323F2" w:rsidRDefault="00852135" w:rsidP="00852135">
      <w:pPr>
        <w:pStyle w:val="Odstavekseznama"/>
        <w:numPr>
          <w:ilvl w:val="0"/>
          <w:numId w:val="17"/>
        </w:numPr>
        <w:spacing w:after="0" w:line="240" w:lineRule="auto"/>
        <w:jc w:val="both"/>
        <w:rPr>
          <w:rFonts w:ascii="Arial" w:hAnsi="Arial" w:cs="Arial"/>
          <w:sz w:val="20"/>
          <w:szCs w:val="20"/>
        </w:rPr>
      </w:pPr>
      <w:r w:rsidRPr="00B323F2">
        <w:rPr>
          <w:rFonts w:ascii="Arial" w:hAnsi="Arial" w:cs="Arial"/>
          <w:sz w:val="20"/>
          <w:szCs w:val="20"/>
        </w:rPr>
        <w:t>število prevoznih sredstev;</w:t>
      </w:r>
    </w:p>
    <w:p w14:paraId="7536A5B1" w14:textId="77777777" w:rsidR="001C64EB" w:rsidRPr="00B323F2" w:rsidRDefault="00852135" w:rsidP="00852135">
      <w:pPr>
        <w:pStyle w:val="Odstavekseznama"/>
        <w:numPr>
          <w:ilvl w:val="0"/>
          <w:numId w:val="17"/>
        </w:numPr>
        <w:spacing w:after="0" w:line="240" w:lineRule="auto"/>
        <w:jc w:val="both"/>
        <w:rPr>
          <w:rFonts w:ascii="Arial" w:hAnsi="Arial" w:cs="Arial"/>
          <w:sz w:val="20"/>
          <w:szCs w:val="20"/>
        </w:rPr>
      </w:pPr>
      <w:r w:rsidRPr="00B323F2">
        <w:rPr>
          <w:rFonts w:ascii="Arial" w:hAnsi="Arial" w:cs="Arial"/>
          <w:sz w:val="20"/>
          <w:szCs w:val="20"/>
        </w:rPr>
        <w:t>količina tovora in število tovornih vozil</w:t>
      </w:r>
      <w:r w:rsidR="001C64EB" w:rsidRPr="00B323F2">
        <w:rPr>
          <w:rFonts w:ascii="Arial" w:hAnsi="Arial" w:cs="Arial"/>
          <w:sz w:val="20"/>
          <w:szCs w:val="20"/>
        </w:rPr>
        <w:t>;</w:t>
      </w:r>
    </w:p>
    <w:p w14:paraId="7CF341B5" w14:textId="4CA0847A" w:rsidR="00852135" w:rsidRPr="00B323F2" w:rsidRDefault="001C64EB" w:rsidP="00852135">
      <w:pPr>
        <w:pStyle w:val="Odstavekseznama"/>
        <w:numPr>
          <w:ilvl w:val="0"/>
          <w:numId w:val="17"/>
        </w:numPr>
        <w:spacing w:after="0" w:line="240" w:lineRule="auto"/>
        <w:jc w:val="both"/>
        <w:rPr>
          <w:rFonts w:ascii="Arial" w:hAnsi="Arial" w:cs="Arial"/>
          <w:sz w:val="20"/>
          <w:szCs w:val="20"/>
        </w:rPr>
      </w:pPr>
      <w:r w:rsidRPr="00B323F2">
        <w:rPr>
          <w:rFonts w:ascii="Arial" w:hAnsi="Arial" w:cs="Arial"/>
          <w:sz w:val="20"/>
          <w:szCs w:val="20"/>
        </w:rPr>
        <w:t xml:space="preserve">kolikšno je zvočno in emisijsko </w:t>
      </w:r>
      <w:r w:rsidR="00426EF2" w:rsidRPr="00B323F2">
        <w:rPr>
          <w:rFonts w:ascii="Arial" w:hAnsi="Arial" w:cs="Arial"/>
          <w:sz w:val="20"/>
          <w:szCs w:val="20"/>
        </w:rPr>
        <w:t>onesnaževanje</w:t>
      </w:r>
      <w:r w:rsidRPr="00B323F2">
        <w:rPr>
          <w:rFonts w:ascii="Arial" w:hAnsi="Arial" w:cs="Arial"/>
          <w:sz w:val="20"/>
          <w:szCs w:val="20"/>
        </w:rPr>
        <w:t xml:space="preserve">, ki ga </w:t>
      </w:r>
      <w:r w:rsidR="00426EF2" w:rsidRPr="00B323F2">
        <w:rPr>
          <w:rFonts w:ascii="Arial" w:hAnsi="Arial" w:cs="Arial"/>
          <w:sz w:val="20"/>
          <w:szCs w:val="20"/>
        </w:rPr>
        <w:t>povzroča</w:t>
      </w:r>
      <w:r w:rsidRPr="00B323F2">
        <w:rPr>
          <w:rFonts w:ascii="Arial" w:hAnsi="Arial" w:cs="Arial"/>
          <w:sz w:val="20"/>
          <w:szCs w:val="20"/>
        </w:rPr>
        <w:t xml:space="preserve"> promet.</w:t>
      </w:r>
    </w:p>
    <w:p w14:paraId="1B2CA4E8" w14:textId="77777777" w:rsidR="00852135" w:rsidRPr="00B323F2" w:rsidRDefault="00852135" w:rsidP="00852135">
      <w:pPr>
        <w:jc w:val="both"/>
        <w:rPr>
          <w:rFonts w:ascii="Arial" w:hAnsi="Arial" w:cs="Arial"/>
          <w:sz w:val="20"/>
          <w:szCs w:val="20"/>
        </w:rPr>
      </w:pPr>
    </w:p>
    <w:p w14:paraId="1ABF1E58" w14:textId="77777777" w:rsidR="00852135" w:rsidRPr="00B323F2" w:rsidRDefault="00852135" w:rsidP="00852135">
      <w:pPr>
        <w:jc w:val="both"/>
        <w:rPr>
          <w:rFonts w:ascii="Arial" w:hAnsi="Arial" w:cs="Arial"/>
          <w:sz w:val="20"/>
          <w:szCs w:val="20"/>
        </w:rPr>
      </w:pPr>
      <w:r w:rsidRPr="00B323F2">
        <w:rPr>
          <w:rFonts w:ascii="Arial" w:hAnsi="Arial" w:cs="Arial"/>
          <w:sz w:val="20"/>
          <w:szCs w:val="20"/>
        </w:rPr>
        <w:t>Makroskopski prometni model mora, s posodobitvami in nadgradnjami, zagotavljati najmanj naslednje rezultate:</w:t>
      </w:r>
    </w:p>
    <w:p w14:paraId="30FBC314" w14:textId="77777777" w:rsidR="00852135" w:rsidRPr="00B323F2" w:rsidRDefault="00852135" w:rsidP="00852135">
      <w:pPr>
        <w:pStyle w:val="Odstavekseznama"/>
        <w:numPr>
          <w:ilvl w:val="0"/>
          <w:numId w:val="18"/>
        </w:numPr>
        <w:spacing w:after="0" w:line="240" w:lineRule="auto"/>
        <w:jc w:val="both"/>
        <w:rPr>
          <w:rFonts w:ascii="Arial" w:hAnsi="Arial" w:cs="Arial"/>
          <w:sz w:val="20"/>
          <w:szCs w:val="20"/>
        </w:rPr>
      </w:pPr>
      <w:r w:rsidRPr="00B323F2">
        <w:rPr>
          <w:rFonts w:ascii="Arial" w:hAnsi="Arial" w:cs="Arial"/>
          <w:sz w:val="20"/>
          <w:szCs w:val="20"/>
        </w:rPr>
        <w:t>grafični prikaz prometnih con, tabelarični prikaz vseh njenih atributov, vključno z obsegom in značilnostmi potovanj, generacije in atrakcije potovanj (po namenih) ter grafični prikaz navezav prometnih con na prometno omrežje;</w:t>
      </w:r>
    </w:p>
    <w:p w14:paraId="45779714" w14:textId="77777777" w:rsidR="00852135" w:rsidRPr="00B323F2" w:rsidRDefault="00852135" w:rsidP="00852135">
      <w:pPr>
        <w:pStyle w:val="Odstavekseznama"/>
        <w:numPr>
          <w:ilvl w:val="0"/>
          <w:numId w:val="18"/>
        </w:numPr>
        <w:spacing w:after="0" w:line="240" w:lineRule="auto"/>
        <w:jc w:val="both"/>
        <w:rPr>
          <w:rFonts w:ascii="Arial" w:hAnsi="Arial" w:cs="Arial"/>
          <w:sz w:val="20"/>
          <w:szCs w:val="20"/>
        </w:rPr>
      </w:pPr>
      <w:r w:rsidRPr="00B323F2">
        <w:rPr>
          <w:rFonts w:ascii="Arial" w:hAnsi="Arial" w:cs="Arial"/>
          <w:sz w:val="20"/>
          <w:szCs w:val="20"/>
        </w:rPr>
        <w:lastRenderedPageBreak/>
        <w:t>grafični prikaz sedanjega cestnega omrežja, vključno s semaforji in zavijalnimi pasovi, skladno s kategorizacijo državnih in občinskih javnih cestnih odsekov po BCP ter železniškega omrežja skladno s kategorizacijo prog Slovenskih železnic;</w:t>
      </w:r>
    </w:p>
    <w:p w14:paraId="17EBB8AE" w14:textId="77777777" w:rsidR="00852135" w:rsidRPr="00B323F2" w:rsidRDefault="00852135" w:rsidP="00852135">
      <w:pPr>
        <w:pStyle w:val="Odstavekseznama"/>
        <w:numPr>
          <w:ilvl w:val="0"/>
          <w:numId w:val="18"/>
        </w:numPr>
        <w:spacing w:after="0" w:line="240" w:lineRule="auto"/>
        <w:jc w:val="both"/>
        <w:rPr>
          <w:rFonts w:ascii="Arial" w:hAnsi="Arial" w:cs="Arial"/>
          <w:sz w:val="20"/>
          <w:szCs w:val="20"/>
        </w:rPr>
      </w:pPr>
      <w:r w:rsidRPr="00B323F2">
        <w:rPr>
          <w:rFonts w:ascii="Arial" w:hAnsi="Arial" w:cs="Arial"/>
          <w:sz w:val="20"/>
          <w:szCs w:val="20"/>
        </w:rPr>
        <w:t>matrike:</w:t>
      </w:r>
    </w:p>
    <w:p w14:paraId="49189997" w14:textId="77777777" w:rsidR="00852135" w:rsidRPr="00B323F2" w:rsidRDefault="00852135" w:rsidP="00852135">
      <w:pPr>
        <w:pStyle w:val="Odstavekseznama"/>
        <w:numPr>
          <w:ilvl w:val="1"/>
          <w:numId w:val="18"/>
        </w:numPr>
        <w:spacing w:after="0" w:line="240" w:lineRule="auto"/>
        <w:jc w:val="both"/>
        <w:rPr>
          <w:rFonts w:ascii="Arial" w:hAnsi="Arial" w:cs="Arial"/>
          <w:sz w:val="20"/>
          <w:szCs w:val="20"/>
        </w:rPr>
      </w:pPr>
      <w:r w:rsidRPr="00B323F2">
        <w:rPr>
          <w:rFonts w:ascii="Arial" w:hAnsi="Arial" w:cs="Arial"/>
          <w:sz w:val="20"/>
          <w:szCs w:val="20"/>
        </w:rPr>
        <w:t>za osebni potniški promet po namenih v enoti število potovanj/dan in število potovanj/uro skupaj ter ločeno za javni in zasebni potniški promet;</w:t>
      </w:r>
    </w:p>
    <w:p w14:paraId="4FC92067" w14:textId="77777777" w:rsidR="00852135" w:rsidRPr="00B323F2" w:rsidRDefault="00852135" w:rsidP="00852135">
      <w:pPr>
        <w:pStyle w:val="Odstavekseznama"/>
        <w:numPr>
          <w:ilvl w:val="1"/>
          <w:numId w:val="18"/>
        </w:numPr>
        <w:spacing w:after="0" w:line="240" w:lineRule="auto"/>
        <w:jc w:val="both"/>
        <w:rPr>
          <w:rFonts w:ascii="Arial" w:hAnsi="Arial" w:cs="Arial"/>
          <w:sz w:val="20"/>
          <w:szCs w:val="20"/>
        </w:rPr>
      </w:pPr>
      <w:r w:rsidRPr="00B323F2">
        <w:rPr>
          <w:rFonts w:ascii="Arial" w:hAnsi="Arial" w:cs="Arial"/>
          <w:sz w:val="20"/>
          <w:szCs w:val="20"/>
        </w:rPr>
        <w:t>za osebni potniški promet v enoti število vozil/dan in število vozil/h ločeno po vrstah prevoznega sredstva: osebno vozilo, avtobus, kolo, peš ter javni potniški promet (vozni red avtobusnih linij in vozni red potniških vlakov);</w:t>
      </w:r>
    </w:p>
    <w:p w14:paraId="71ECF47E" w14:textId="77777777" w:rsidR="00852135" w:rsidRPr="00B323F2" w:rsidRDefault="00852135" w:rsidP="00852135">
      <w:pPr>
        <w:pStyle w:val="Odstavekseznama"/>
        <w:numPr>
          <w:ilvl w:val="1"/>
          <w:numId w:val="18"/>
        </w:numPr>
        <w:spacing w:after="0" w:line="240" w:lineRule="auto"/>
        <w:jc w:val="both"/>
        <w:rPr>
          <w:rFonts w:ascii="Arial" w:hAnsi="Arial" w:cs="Arial"/>
          <w:sz w:val="20"/>
          <w:szCs w:val="20"/>
        </w:rPr>
      </w:pPr>
      <w:r w:rsidRPr="00B323F2">
        <w:rPr>
          <w:rFonts w:ascii="Arial" w:hAnsi="Arial" w:cs="Arial"/>
          <w:sz w:val="20"/>
          <w:szCs w:val="20"/>
        </w:rPr>
        <w:t>za tovorni promet v enoti neto ton/leto in neto ton/dan skupaj ter ločeno za cestni in železniški tovorni promet;</w:t>
      </w:r>
    </w:p>
    <w:p w14:paraId="2A6C8740" w14:textId="77777777" w:rsidR="00852135" w:rsidRPr="00B323F2" w:rsidRDefault="00852135" w:rsidP="00852135">
      <w:pPr>
        <w:pStyle w:val="Odstavekseznama"/>
        <w:numPr>
          <w:ilvl w:val="1"/>
          <w:numId w:val="18"/>
        </w:numPr>
        <w:spacing w:after="0" w:line="240" w:lineRule="auto"/>
        <w:jc w:val="both"/>
        <w:rPr>
          <w:rFonts w:ascii="Arial" w:hAnsi="Arial" w:cs="Arial"/>
          <w:sz w:val="20"/>
          <w:szCs w:val="20"/>
        </w:rPr>
      </w:pPr>
      <w:r w:rsidRPr="00B323F2">
        <w:rPr>
          <w:rFonts w:ascii="Arial" w:hAnsi="Arial" w:cs="Arial"/>
          <w:sz w:val="20"/>
          <w:szCs w:val="20"/>
        </w:rPr>
        <w:t>za cestni tovorni promet v enoti število vozil/dan za lahka tovorna vozila do 3,5 ton in za težka tovorna vozila nad 3,5 ton;</w:t>
      </w:r>
    </w:p>
    <w:p w14:paraId="208D774C" w14:textId="77777777" w:rsidR="00852135" w:rsidRPr="00B323F2" w:rsidRDefault="00852135" w:rsidP="00852135">
      <w:pPr>
        <w:pStyle w:val="Odstavekseznama"/>
        <w:numPr>
          <w:ilvl w:val="1"/>
          <w:numId w:val="18"/>
        </w:numPr>
        <w:spacing w:after="0" w:line="240" w:lineRule="auto"/>
        <w:jc w:val="both"/>
        <w:rPr>
          <w:rFonts w:ascii="Arial" w:hAnsi="Arial" w:cs="Arial"/>
          <w:sz w:val="20"/>
          <w:szCs w:val="20"/>
        </w:rPr>
      </w:pPr>
      <w:r w:rsidRPr="00B323F2">
        <w:rPr>
          <w:rFonts w:ascii="Arial" w:hAnsi="Arial" w:cs="Arial"/>
          <w:sz w:val="20"/>
          <w:szCs w:val="20"/>
        </w:rPr>
        <w:t>matrike za železniški tovorni promet v enoti število vlakov/dan;</w:t>
      </w:r>
    </w:p>
    <w:p w14:paraId="6E26584D" w14:textId="77777777" w:rsidR="00852135" w:rsidRPr="00B323F2" w:rsidRDefault="00852135" w:rsidP="00852135">
      <w:pPr>
        <w:pStyle w:val="Odstavekseznama"/>
        <w:numPr>
          <w:ilvl w:val="1"/>
          <w:numId w:val="18"/>
        </w:numPr>
        <w:spacing w:after="0" w:line="240" w:lineRule="auto"/>
        <w:jc w:val="both"/>
        <w:rPr>
          <w:rFonts w:ascii="Arial" w:hAnsi="Arial" w:cs="Arial"/>
          <w:sz w:val="20"/>
          <w:szCs w:val="20"/>
        </w:rPr>
      </w:pPr>
      <w:r w:rsidRPr="00B323F2">
        <w:rPr>
          <w:rFonts w:ascii="Arial" w:hAnsi="Arial" w:cs="Arial"/>
          <w:sz w:val="20"/>
          <w:szCs w:val="20"/>
        </w:rPr>
        <w:t xml:space="preserve">potovalnih časov v enoti minut/potovanje po vrstah prevoznega sredstva za osebno vozilo, avtobus, vlak, kolo, peš, tovorno vozilo in tovorni vlak;  </w:t>
      </w:r>
    </w:p>
    <w:p w14:paraId="50167CEE" w14:textId="356A3898" w:rsidR="00852135" w:rsidRPr="00B323F2" w:rsidRDefault="00852135" w:rsidP="00852135">
      <w:pPr>
        <w:pStyle w:val="Odstavekseznama"/>
        <w:numPr>
          <w:ilvl w:val="0"/>
          <w:numId w:val="18"/>
        </w:numPr>
        <w:spacing w:after="0" w:line="240" w:lineRule="auto"/>
        <w:jc w:val="both"/>
        <w:rPr>
          <w:rFonts w:ascii="Arial" w:hAnsi="Arial" w:cs="Arial"/>
          <w:sz w:val="20"/>
          <w:szCs w:val="20"/>
        </w:rPr>
      </w:pPr>
      <w:r w:rsidRPr="00B323F2">
        <w:rPr>
          <w:rFonts w:ascii="Arial" w:hAnsi="Arial" w:cs="Arial"/>
          <w:sz w:val="20"/>
          <w:szCs w:val="20"/>
        </w:rPr>
        <w:t>prometne obremenitve za sedanje cestno omrežje po vrstah prevoznega sredstva (osebno vozilo, avtobus, kolo, peš, tovorno vozilo do 3,5 ton i</w:t>
      </w:r>
      <w:r w:rsidR="00644BD4">
        <w:rPr>
          <w:rFonts w:ascii="Arial" w:hAnsi="Arial" w:cs="Arial"/>
          <w:sz w:val="20"/>
          <w:szCs w:val="20"/>
        </w:rPr>
        <w:t>n</w:t>
      </w:r>
      <w:r w:rsidRPr="00B323F2">
        <w:rPr>
          <w:rFonts w:ascii="Arial" w:hAnsi="Arial" w:cs="Arial"/>
          <w:sz w:val="20"/>
          <w:szCs w:val="20"/>
        </w:rPr>
        <w:t xml:space="preserve"> tovorno vozilo nad 3,5 ton) v enoti povprečni letni dnevni promet (PLDP), povprečni delavniški dnevni promet (PDDP), povprečni </w:t>
      </w:r>
      <w:proofErr w:type="spellStart"/>
      <w:r w:rsidRPr="00B323F2">
        <w:rPr>
          <w:rFonts w:ascii="Arial" w:hAnsi="Arial" w:cs="Arial"/>
          <w:sz w:val="20"/>
          <w:szCs w:val="20"/>
        </w:rPr>
        <w:t>nedelavniški</w:t>
      </w:r>
      <w:proofErr w:type="spellEnd"/>
      <w:r w:rsidRPr="00B323F2">
        <w:rPr>
          <w:rFonts w:ascii="Arial" w:hAnsi="Arial" w:cs="Arial"/>
          <w:sz w:val="20"/>
          <w:szCs w:val="20"/>
        </w:rPr>
        <w:t xml:space="preserve"> dnevni promet (PNDP) ter urni promet za vse ure za povprečni delavniški dan in urni promet za vse ure za povprečni </w:t>
      </w:r>
      <w:proofErr w:type="spellStart"/>
      <w:r w:rsidRPr="00B323F2">
        <w:rPr>
          <w:rFonts w:ascii="Arial" w:hAnsi="Arial" w:cs="Arial"/>
          <w:sz w:val="20"/>
          <w:szCs w:val="20"/>
        </w:rPr>
        <w:t>nedelavniški</w:t>
      </w:r>
      <w:proofErr w:type="spellEnd"/>
      <w:r w:rsidRPr="00B323F2">
        <w:rPr>
          <w:rFonts w:ascii="Arial" w:hAnsi="Arial" w:cs="Arial"/>
          <w:sz w:val="20"/>
          <w:szCs w:val="20"/>
        </w:rPr>
        <w:t xml:space="preserve"> dan za leta 202</w:t>
      </w:r>
      <w:r w:rsidR="001C64EB" w:rsidRPr="00B323F2">
        <w:rPr>
          <w:rFonts w:ascii="Arial" w:hAnsi="Arial" w:cs="Arial"/>
          <w:sz w:val="20"/>
          <w:szCs w:val="20"/>
        </w:rPr>
        <w:t>5</w:t>
      </w:r>
      <w:r w:rsidRPr="00B323F2">
        <w:rPr>
          <w:rFonts w:ascii="Arial" w:hAnsi="Arial" w:cs="Arial"/>
          <w:sz w:val="20"/>
          <w:szCs w:val="20"/>
        </w:rPr>
        <w:t>, 2030, 2040 in 2050;</w:t>
      </w:r>
    </w:p>
    <w:p w14:paraId="09C39327" w14:textId="214048E5" w:rsidR="00852135" w:rsidRPr="00B323F2" w:rsidRDefault="00852135" w:rsidP="00852135">
      <w:pPr>
        <w:pStyle w:val="Odstavekseznama"/>
        <w:numPr>
          <w:ilvl w:val="0"/>
          <w:numId w:val="18"/>
        </w:numPr>
        <w:spacing w:after="0" w:line="240" w:lineRule="auto"/>
        <w:jc w:val="both"/>
        <w:rPr>
          <w:rFonts w:ascii="Arial" w:hAnsi="Arial" w:cs="Arial"/>
          <w:sz w:val="20"/>
          <w:szCs w:val="20"/>
        </w:rPr>
      </w:pPr>
      <w:r w:rsidRPr="00B323F2">
        <w:rPr>
          <w:rFonts w:ascii="Arial" w:hAnsi="Arial" w:cs="Arial"/>
          <w:sz w:val="20"/>
          <w:szCs w:val="20"/>
        </w:rPr>
        <w:t>prometne obremenitve za sedanje železniško omrežje v enoti vlakov/dan ločeno za potniške in tovorne vlake za leta  202</w:t>
      </w:r>
      <w:r w:rsidR="001C64EB" w:rsidRPr="00B323F2">
        <w:rPr>
          <w:rFonts w:ascii="Arial" w:hAnsi="Arial" w:cs="Arial"/>
          <w:sz w:val="20"/>
          <w:szCs w:val="20"/>
        </w:rPr>
        <w:t>5</w:t>
      </w:r>
      <w:r w:rsidRPr="00B323F2">
        <w:rPr>
          <w:rFonts w:ascii="Arial" w:hAnsi="Arial" w:cs="Arial"/>
          <w:sz w:val="20"/>
          <w:szCs w:val="20"/>
        </w:rPr>
        <w:t>, 2030, 2040 in 2050.</w:t>
      </w:r>
    </w:p>
    <w:p w14:paraId="65F038AA" w14:textId="0B1A4EEB" w:rsidR="00852135" w:rsidRPr="00B323F2" w:rsidRDefault="00852135" w:rsidP="0026364B">
      <w:pPr>
        <w:spacing w:before="60" w:after="120"/>
        <w:jc w:val="both"/>
        <w:rPr>
          <w:rFonts w:ascii="Arial" w:hAnsi="Arial" w:cs="Arial"/>
          <w:sz w:val="20"/>
          <w:szCs w:val="20"/>
        </w:rPr>
      </w:pPr>
    </w:p>
    <w:p w14:paraId="0B523A42" w14:textId="6369306F" w:rsidR="00712021" w:rsidRPr="00B323F2" w:rsidRDefault="00712021" w:rsidP="00256FC9">
      <w:pPr>
        <w:spacing w:before="60" w:after="120"/>
        <w:jc w:val="both"/>
        <w:rPr>
          <w:rFonts w:ascii="Arial" w:hAnsi="Arial" w:cs="Arial"/>
          <w:sz w:val="20"/>
          <w:szCs w:val="20"/>
        </w:rPr>
      </w:pPr>
      <w:r w:rsidRPr="00B323F2">
        <w:rPr>
          <w:rFonts w:ascii="Arial" w:hAnsi="Arial" w:cs="Arial"/>
          <w:sz w:val="20"/>
          <w:szCs w:val="20"/>
        </w:rPr>
        <w:t xml:space="preserve">V primeru, da je za doseganje </w:t>
      </w:r>
      <w:r w:rsidR="00CB706B" w:rsidRPr="00B323F2">
        <w:rPr>
          <w:rFonts w:ascii="Arial" w:hAnsi="Arial" w:cs="Arial"/>
          <w:sz w:val="20"/>
          <w:szCs w:val="20"/>
        </w:rPr>
        <w:t xml:space="preserve">zagotovljenih rezultatov </w:t>
      </w:r>
      <w:r w:rsidR="008F3768" w:rsidRPr="00B323F2">
        <w:rPr>
          <w:rFonts w:ascii="Arial" w:hAnsi="Arial" w:cs="Arial"/>
          <w:sz w:val="20"/>
          <w:szCs w:val="20"/>
        </w:rPr>
        <w:t xml:space="preserve">potrebna uporaba licence aplikacije PTV </w:t>
      </w:r>
      <w:proofErr w:type="spellStart"/>
      <w:r w:rsidR="008F3768" w:rsidRPr="00B323F2">
        <w:rPr>
          <w:rFonts w:ascii="Arial" w:hAnsi="Arial" w:cs="Arial"/>
          <w:sz w:val="20"/>
          <w:szCs w:val="20"/>
        </w:rPr>
        <w:t>Visum</w:t>
      </w:r>
      <w:proofErr w:type="spellEnd"/>
      <w:r w:rsidR="008F3768" w:rsidRPr="00B323F2">
        <w:rPr>
          <w:rFonts w:ascii="Arial" w:hAnsi="Arial" w:cs="Arial"/>
          <w:sz w:val="20"/>
          <w:szCs w:val="20"/>
        </w:rPr>
        <w:t xml:space="preserve"> z večjim obsegom delovanja (večje število con, »link-ov« ali »</w:t>
      </w:r>
      <w:proofErr w:type="spellStart"/>
      <w:r w:rsidR="008F3768" w:rsidRPr="00B323F2">
        <w:rPr>
          <w:rFonts w:ascii="Arial" w:hAnsi="Arial" w:cs="Arial"/>
          <w:sz w:val="20"/>
          <w:szCs w:val="20"/>
        </w:rPr>
        <w:t>node</w:t>
      </w:r>
      <w:proofErr w:type="spellEnd"/>
      <w:r w:rsidR="008F3768" w:rsidRPr="00B323F2">
        <w:rPr>
          <w:rFonts w:ascii="Arial" w:hAnsi="Arial" w:cs="Arial"/>
          <w:sz w:val="20"/>
          <w:szCs w:val="20"/>
        </w:rPr>
        <w:t>-ov«</w:t>
      </w:r>
      <w:r w:rsidR="00363B90" w:rsidRPr="00B323F2">
        <w:rPr>
          <w:rFonts w:ascii="Arial" w:hAnsi="Arial" w:cs="Arial"/>
          <w:sz w:val="20"/>
          <w:szCs w:val="20"/>
        </w:rPr>
        <w:t>)</w:t>
      </w:r>
      <w:r w:rsidR="00256FC9">
        <w:rPr>
          <w:rFonts w:ascii="Arial" w:hAnsi="Arial" w:cs="Arial"/>
          <w:sz w:val="20"/>
          <w:szCs w:val="20"/>
        </w:rPr>
        <w:t xml:space="preserve"> in/ali vključitev dodatnih modulov (kot na primer: »</w:t>
      </w:r>
      <w:r w:rsidR="00256FC9" w:rsidRPr="00256FC9">
        <w:rPr>
          <w:rFonts w:ascii="Arial" w:hAnsi="Arial" w:cs="Arial"/>
          <w:sz w:val="20"/>
          <w:szCs w:val="20"/>
        </w:rPr>
        <w:t xml:space="preserve">Module </w:t>
      </w:r>
      <w:proofErr w:type="spellStart"/>
      <w:r w:rsidR="00256FC9" w:rsidRPr="00256FC9">
        <w:rPr>
          <w:rFonts w:ascii="Arial" w:hAnsi="Arial" w:cs="Arial"/>
          <w:sz w:val="20"/>
          <w:szCs w:val="20"/>
        </w:rPr>
        <w:t>for</w:t>
      </w:r>
      <w:proofErr w:type="spellEnd"/>
      <w:r w:rsidR="00256FC9" w:rsidRPr="00256FC9">
        <w:rPr>
          <w:rFonts w:ascii="Arial" w:hAnsi="Arial" w:cs="Arial"/>
          <w:sz w:val="20"/>
          <w:szCs w:val="20"/>
        </w:rPr>
        <w:t xml:space="preserve"> </w:t>
      </w:r>
      <w:proofErr w:type="spellStart"/>
      <w:r w:rsidR="00256FC9" w:rsidRPr="00256FC9">
        <w:rPr>
          <w:rFonts w:ascii="Arial" w:hAnsi="Arial" w:cs="Arial"/>
          <w:sz w:val="20"/>
          <w:szCs w:val="20"/>
        </w:rPr>
        <w:t>the</w:t>
      </w:r>
      <w:proofErr w:type="spellEnd"/>
      <w:r w:rsidR="00256FC9" w:rsidRPr="00256FC9">
        <w:rPr>
          <w:rFonts w:ascii="Arial" w:hAnsi="Arial" w:cs="Arial"/>
          <w:sz w:val="20"/>
          <w:szCs w:val="20"/>
        </w:rPr>
        <w:t xml:space="preserve"> </w:t>
      </w:r>
      <w:proofErr w:type="spellStart"/>
      <w:r w:rsidR="00256FC9" w:rsidRPr="00256FC9">
        <w:rPr>
          <w:rFonts w:ascii="Arial" w:hAnsi="Arial" w:cs="Arial"/>
          <w:sz w:val="20"/>
          <w:szCs w:val="20"/>
        </w:rPr>
        <w:t>calculation</w:t>
      </w:r>
      <w:proofErr w:type="spellEnd"/>
      <w:r w:rsidR="00256FC9" w:rsidRPr="00256FC9">
        <w:rPr>
          <w:rFonts w:ascii="Arial" w:hAnsi="Arial" w:cs="Arial"/>
          <w:sz w:val="20"/>
          <w:szCs w:val="20"/>
        </w:rPr>
        <w:t xml:space="preserve"> </w:t>
      </w:r>
      <w:proofErr w:type="spellStart"/>
      <w:r w:rsidR="00256FC9" w:rsidRPr="00256FC9">
        <w:rPr>
          <w:rFonts w:ascii="Arial" w:hAnsi="Arial" w:cs="Arial"/>
          <w:sz w:val="20"/>
          <w:szCs w:val="20"/>
        </w:rPr>
        <w:t>of</w:t>
      </w:r>
      <w:proofErr w:type="spellEnd"/>
      <w:r w:rsidR="00256FC9" w:rsidRPr="00256FC9">
        <w:rPr>
          <w:rFonts w:ascii="Arial" w:hAnsi="Arial" w:cs="Arial"/>
          <w:sz w:val="20"/>
          <w:szCs w:val="20"/>
        </w:rPr>
        <w:t xml:space="preserve"> </w:t>
      </w:r>
      <w:proofErr w:type="spellStart"/>
      <w:r w:rsidR="00256FC9" w:rsidRPr="00256FC9">
        <w:rPr>
          <w:rFonts w:ascii="Arial" w:hAnsi="Arial" w:cs="Arial"/>
          <w:sz w:val="20"/>
          <w:szCs w:val="20"/>
        </w:rPr>
        <w:t>noise</w:t>
      </w:r>
      <w:proofErr w:type="spellEnd"/>
      <w:r w:rsidR="00256FC9" w:rsidRPr="00256FC9">
        <w:rPr>
          <w:rFonts w:ascii="Arial" w:hAnsi="Arial" w:cs="Arial"/>
          <w:sz w:val="20"/>
          <w:szCs w:val="20"/>
        </w:rPr>
        <w:t xml:space="preserve"> </w:t>
      </w:r>
      <w:proofErr w:type="spellStart"/>
      <w:r w:rsidR="00256FC9" w:rsidRPr="00256FC9">
        <w:rPr>
          <w:rFonts w:ascii="Arial" w:hAnsi="Arial" w:cs="Arial"/>
          <w:sz w:val="20"/>
          <w:szCs w:val="20"/>
        </w:rPr>
        <w:t>emissions</w:t>
      </w:r>
      <w:proofErr w:type="spellEnd"/>
      <w:r w:rsidR="00256FC9" w:rsidRPr="00256FC9">
        <w:rPr>
          <w:rFonts w:ascii="Arial" w:hAnsi="Arial" w:cs="Arial"/>
          <w:sz w:val="20"/>
          <w:szCs w:val="20"/>
        </w:rPr>
        <w:t xml:space="preserve"> </w:t>
      </w:r>
      <w:proofErr w:type="spellStart"/>
      <w:r w:rsidR="00256FC9" w:rsidRPr="00256FC9">
        <w:rPr>
          <w:rFonts w:ascii="Arial" w:hAnsi="Arial" w:cs="Arial"/>
          <w:sz w:val="20"/>
          <w:szCs w:val="20"/>
        </w:rPr>
        <w:t>from</w:t>
      </w:r>
      <w:proofErr w:type="spellEnd"/>
      <w:r w:rsidR="00256FC9" w:rsidRPr="00256FC9">
        <w:rPr>
          <w:rFonts w:ascii="Arial" w:hAnsi="Arial" w:cs="Arial"/>
          <w:sz w:val="20"/>
          <w:szCs w:val="20"/>
        </w:rPr>
        <w:t xml:space="preserve"> </w:t>
      </w:r>
      <w:proofErr w:type="spellStart"/>
      <w:r w:rsidR="00256FC9" w:rsidRPr="00256FC9">
        <w:rPr>
          <w:rFonts w:ascii="Arial" w:hAnsi="Arial" w:cs="Arial"/>
          <w:sz w:val="20"/>
          <w:szCs w:val="20"/>
        </w:rPr>
        <w:t>motorized</w:t>
      </w:r>
      <w:proofErr w:type="spellEnd"/>
      <w:r w:rsidR="00256FC9" w:rsidRPr="00256FC9">
        <w:rPr>
          <w:rFonts w:ascii="Arial" w:hAnsi="Arial" w:cs="Arial"/>
          <w:sz w:val="20"/>
          <w:szCs w:val="20"/>
        </w:rPr>
        <w:t xml:space="preserve"> </w:t>
      </w:r>
      <w:proofErr w:type="spellStart"/>
      <w:r w:rsidR="00256FC9" w:rsidRPr="00256FC9">
        <w:rPr>
          <w:rFonts w:ascii="Arial" w:hAnsi="Arial" w:cs="Arial"/>
          <w:sz w:val="20"/>
          <w:szCs w:val="20"/>
        </w:rPr>
        <w:t>private</w:t>
      </w:r>
      <w:proofErr w:type="spellEnd"/>
      <w:r w:rsidR="00256FC9" w:rsidRPr="00256FC9">
        <w:rPr>
          <w:rFonts w:ascii="Arial" w:hAnsi="Arial" w:cs="Arial"/>
          <w:sz w:val="20"/>
          <w:szCs w:val="20"/>
        </w:rPr>
        <w:t xml:space="preserve"> transport (ENVI)</w:t>
      </w:r>
      <w:r w:rsidR="00256FC9">
        <w:rPr>
          <w:rFonts w:ascii="Arial" w:hAnsi="Arial" w:cs="Arial"/>
          <w:sz w:val="20"/>
          <w:szCs w:val="20"/>
        </w:rPr>
        <w:t>«</w:t>
      </w:r>
      <w:r w:rsidR="0007459D">
        <w:rPr>
          <w:rFonts w:ascii="Arial" w:hAnsi="Arial" w:cs="Arial"/>
          <w:sz w:val="20"/>
          <w:szCs w:val="20"/>
        </w:rPr>
        <w:t xml:space="preserve"> , »</w:t>
      </w:r>
      <w:proofErr w:type="spellStart"/>
      <w:r w:rsidR="0007459D" w:rsidRPr="0007459D">
        <w:rPr>
          <w:rFonts w:ascii="Arial" w:hAnsi="Arial" w:cs="Arial"/>
          <w:sz w:val="20"/>
          <w:szCs w:val="20"/>
        </w:rPr>
        <w:t>Public</w:t>
      </w:r>
      <w:proofErr w:type="spellEnd"/>
      <w:r w:rsidR="0007459D" w:rsidRPr="0007459D">
        <w:rPr>
          <w:rFonts w:ascii="Arial" w:hAnsi="Arial" w:cs="Arial"/>
          <w:sz w:val="20"/>
          <w:szCs w:val="20"/>
        </w:rPr>
        <w:t xml:space="preserve"> </w:t>
      </w:r>
      <w:proofErr w:type="spellStart"/>
      <w:r w:rsidR="0007459D" w:rsidRPr="0007459D">
        <w:rPr>
          <w:rFonts w:ascii="Arial" w:hAnsi="Arial" w:cs="Arial"/>
          <w:sz w:val="20"/>
          <w:szCs w:val="20"/>
        </w:rPr>
        <w:t>Transportation</w:t>
      </w:r>
      <w:proofErr w:type="spellEnd"/>
      <w:r w:rsidR="0007459D" w:rsidRPr="0007459D">
        <w:rPr>
          <w:rFonts w:ascii="Arial" w:hAnsi="Arial" w:cs="Arial"/>
          <w:sz w:val="20"/>
          <w:szCs w:val="20"/>
        </w:rPr>
        <w:t xml:space="preserve"> module</w:t>
      </w:r>
      <w:r w:rsidR="0007459D">
        <w:rPr>
          <w:rFonts w:ascii="Arial" w:hAnsi="Arial" w:cs="Arial"/>
          <w:sz w:val="20"/>
          <w:szCs w:val="20"/>
        </w:rPr>
        <w:t>«</w:t>
      </w:r>
      <w:r w:rsidR="0007459D" w:rsidRPr="0007459D">
        <w:rPr>
          <w:rFonts w:ascii="Arial" w:hAnsi="Arial" w:cs="Arial"/>
          <w:sz w:val="20"/>
          <w:szCs w:val="20"/>
        </w:rPr>
        <w:t>,</w:t>
      </w:r>
      <w:r w:rsidR="00256FC9">
        <w:rPr>
          <w:rFonts w:ascii="Arial" w:hAnsi="Arial" w:cs="Arial"/>
          <w:sz w:val="20"/>
          <w:szCs w:val="20"/>
        </w:rPr>
        <w:t xml:space="preserve"> in »</w:t>
      </w:r>
      <w:r w:rsidR="00256FC9" w:rsidRPr="00256FC9">
        <w:rPr>
          <w:rFonts w:ascii="Arial" w:hAnsi="Arial" w:cs="Arial"/>
          <w:sz w:val="20"/>
          <w:szCs w:val="20"/>
        </w:rPr>
        <w:t xml:space="preserve">Module </w:t>
      </w:r>
      <w:proofErr w:type="spellStart"/>
      <w:r w:rsidR="00256FC9" w:rsidRPr="00256FC9">
        <w:rPr>
          <w:rFonts w:ascii="Arial" w:hAnsi="Arial" w:cs="Arial"/>
          <w:sz w:val="20"/>
          <w:szCs w:val="20"/>
        </w:rPr>
        <w:t>for</w:t>
      </w:r>
      <w:proofErr w:type="spellEnd"/>
      <w:r w:rsidR="00256FC9" w:rsidRPr="00256FC9">
        <w:rPr>
          <w:rFonts w:ascii="Arial" w:hAnsi="Arial" w:cs="Arial"/>
          <w:sz w:val="20"/>
          <w:szCs w:val="20"/>
        </w:rPr>
        <w:t xml:space="preserve"> </w:t>
      </w:r>
      <w:proofErr w:type="spellStart"/>
      <w:r w:rsidR="00256FC9" w:rsidRPr="00256FC9">
        <w:rPr>
          <w:rFonts w:ascii="Arial" w:hAnsi="Arial" w:cs="Arial"/>
          <w:sz w:val="20"/>
          <w:szCs w:val="20"/>
        </w:rPr>
        <w:t>emission</w:t>
      </w:r>
      <w:proofErr w:type="spellEnd"/>
      <w:r w:rsidR="00256FC9" w:rsidRPr="00256FC9">
        <w:rPr>
          <w:rFonts w:ascii="Arial" w:hAnsi="Arial" w:cs="Arial"/>
          <w:sz w:val="20"/>
          <w:szCs w:val="20"/>
        </w:rPr>
        <w:t xml:space="preserve"> </w:t>
      </w:r>
      <w:proofErr w:type="spellStart"/>
      <w:r w:rsidR="00256FC9" w:rsidRPr="00256FC9">
        <w:rPr>
          <w:rFonts w:ascii="Arial" w:hAnsi="Arial" w:cs="Arial"/>
          <w:sz w:val="20"/>
          <w:szCs w:val="20"/>
        </w:rPr>
        <w:t>calculation</w:t>
      </w:r>
      <w:proofErr w:type="spellEnd"/>
      <w:r w:rsidR="00256FC9" w:rsidRPr="00256FC9">
        <w:rPr>
          <w:rFonts w:ascii="Arial" w:hAnsi="Arial" w:cs="Arial"/>
          <w:sz w:val="20"/>
          <w:szCs w:val="20"/>
        </w:rPr>
        <w:t xml:space="preserve"> (HBEFA)</w:t>
      </w:r>
      <w:r w:rsidR="00256FC9">
        <w:rPr>
          <w:rFonts w:ascii="Arial" w:hAnsi="Arial" w:cs="Arial"/>
          <w:sz w:val="20"/>
          <w:szCs w:val="20"/>
        </w:rPr>
        <w:t>«)</w:t>
      </w:r>
      <w:r w:rsidR="008F3768" w:rsidRPr="00B323F2">
        <w:rPr>
          <w:rFonts w:ascii="Arial" w:hAnsi="Arial" w:cs="Arial"/>
          <w:sz w:val="20"/>
          <w:szCs w:val="20"/>
        </w:rPr>
        <w:t xml:space="preserve"> je tovr</w:t>
      </w:r>
      <w:r w:rsidR="00363B90" w:rsidRPr="00B323F2">
        <w:rPr>
          <w:rFonts w:ascii="Arial" w:hAnsi="Arial" w:cs="Arial"/>
          <w:sz w:val="20"/>
          <w:szCs w:val="20"/>
        </w:rPr>
        <w:t>stno</w:t>
      </w:r>
      <w:r w:rsidR="008F3768" w:rsidRPr="00B323F2">
        <w:rPr>
          <w:rFonts w:ascii="Arial" w:hAnsi="Arial" w:cs="Arial"/>
          <w:sz w:val="20"/>
          <w:szCs w:val="20"/>
        </w:rPr>
        <w:t xml:space="preserve"> povečanje dolžan zagotoviti izvajalec.</w:t>
      </w:r>
    </w:p>
    <w:p w14:paraId="132336C9" w14:textId="7CED3594" w:rsidR="004D6DAD" w:rsidRPr="00B323F2" w:rsidRDefault="004D6DAD" w:rsidP="001A463B">
      <w:pPr>
        <w:pStyle w:val="Naslov2"/>
        <w:rPr>
          <w:noProof/>
        </w:rPr>
      </w:pPr>
      <w:bookmarkStart w:id="3" w:name="_Toc159588328"/>
      <w:r w:rsidRPr="00B323F2">
        <w:rPr>
          <w:noProof/>
        </w:rPr>
        <w:t>OSNOVE IN IZHODIŠČA</w:t>
      </w:r>
      <w:bookmarkEnd w:id="3"/>
    </w:p>
    <w:p w14:paraId="444F3141" w14:textId="6D419CA9" w:rsidR="00990478" w:rsidRPr="00B323F2" w:rsidRDefault="00990478" w:rsidP="00990478">
      <w:pPr>
        <w:spacing w:before="60" w:after="120"/>
        <w:jc w:val="both"/>
        <w:rPr>
          <w:rFonts w:ascii="Arial" w:hAnsi="Arial" w:cs="Arial"/>
          <w:b/>
          <w:bCs/>
          <w:sz w:val="20"/>
          <w:szCs w:val="20"/>
        </w:rPr>
      </w:pPr>
    </w:p>
    <w:p w14:paraId="2C769FDB" w14:textId="54C8A386" w:rsidR="00990478" w:rsidRPr="00B323F2" w:rsidRDefault="00990478" w:rsidP="00990478">
      <w:pPr>
        <w:jc w:val="both"/>
        <w:rPr>
          <w:rFonts w:ascii="Arial" w:hAnsi="Arial" w:cs="Arial"/>
          <w:sz w:val="20"/>
          <w:szCs w:val="20"/>
        </w:rPr>
      </w:pPr>
      <w:r w:rsidRPr="00B323F2">
        <w:rPr>
          <w:rFonts w:ascii="Arial" w:hAnsi="Arial" w:cs="Arial"/>
          <w:color w:val="000000"/>
          <w:sz w:val="20"/>
          <w:szCs w:val="20"/>
        </w:rPr>
        <w:t>Obstoječi makroskopski 4-stopenjski prometni model za urni promet je bil izdelan v okviru naloge »Izdelava makroskopskega prometnega modela in vzpostavitev dinamičnega simulacijskega prometnega modela za Nacionalni center za upravljanje prometa«</w:t>
      </w:r>
      <w:r w:rsidR="00644BD4">
        <w:rPr>
          <w:rFonts w:ascii="Arial" w:hAnsi="Arial" w:cs="Arial"/>
          <w:color w:val="000000"/>
          <w:sz w:val="20"/>
          <w:szCs w:val="20"/>
        </w:rPr>
        <w:t>,</w:t>
      </w:r>
      <w:r w:rsidRPr="00B323F2">
        <w:rPr>
          <w:rFonts w:ascii="Arial" w:hAnsi="Arial" w:cs="Arial"/>
          <w:color w:val="000000"/>
          <w:sz w:val="20"/>
          <w:szCs w:val="20"/>
        </w:rPr>
        <w:t xml:space="preserve"> izvajalec je bil izbran z javnim naročilom številka </w:t>
      </w:r>
      <w:r w:rsidRPr="00B323F2">
        <w:rPr>
          <w:rFonts w:ascii="Arial" w:hAnsi="Arial" w:cs="Arial"/>
          <w:sz w:val="20"/>
          <w:szCs w:val="20"/>
          <w:lang w:eastAsia="en-US"/>
        </w:rPr>
        <w:t>430-28/2017/3</w:t>
      </w:r>
      <w:r w:rsidRPr="00B323F2">
        <w:rPr>
          <w:rFonts w:ascii="Arial" w:hAnsi="Arial" w:cs="Arial"/>
          <w:sz w:val="20"/>
          <w:szCs w:val="20"/>
        </w:rPr>
        <w:t xml:space="preserve"> (v nadaljevanju »obstoječ prometni model«).</w:t>
      </w:r>
    </w:p>
    <w:p w14:paraId="5DDF6CE6" w14:textId="77777777" w:rsidR="00990478" w:rsidRPr="00B323F2" w:rsidRDefault="00990478" w:rsidP="00990478">
      <w:pPr>
        <w:jc w:val="both"/>
        <w:rPr>
          <w:rFonts w:ascii="Arial" w:hAnsi="Arial" w:cs="Arial"/>
          <w:sz w:val="20"/>
          <w:szCs w:val="20"/>
        </w:rPr>
      </w:pPr>
      <w:r w:rsidRPr="00B323F2">
        <w:rPr>
          <w:rFonts w:ascii="Arial" w:hAnsi="Arial" w:cs="Arial"/>
          <w:sz w:val="20"/>
          <w:szCs w:val="20"/>
        </w:rPr>
        <w:t xml:space="preserve"> </w:t>
      </w:r>
    </w:p>
    <w:p w14:paraId="5F619350" w14:textId="22474933" w:rsidR="00990478" w:rsidRPr="00B323F2" w:rsidRDefault="00644BD4" w:rsidP="00990478">
      <w:pPr>
        <w:autoSpaceDE w:val="0"/>
        <w:autoSpaceDN w:val="0"/>
        <w:adjustRightInd w:val="0"/>
        <w:jc w:val="both"/>
        <w:rPr>
          <w:rFonts w:ascii="Arial" w:hAnsi="Arial" w:cs="Arial"/>
          <w:bCs/>
          <w:sz w:val="20"/>
          <w:szCs w:val="20"/>
          <w:shd w:val="clear" w:color="auto" w:fill="FFFFFF"/>
        </w:rPr>
      </w:pPr>
      <w:r>
        <w:rPr>
          <w:rFonts w:ascii="Arial" w:hAnsi="Arial" w:cs="Arial"/>
          <w:bCs/>
          <w:sz w:val="20"/>
          <w:szCs w:val="20"/>
          <w:shd w:val="clear" w:color="auto" w:fill="FFFFFF"/>
        </w:rPr>
        <w:t>Obstoječi prometni model</w:t>
      </w:r>
      <w:r w:rsidR="00990478" w:rsidRPr="00B323F2">
        <w:rPr>
          <w:rFonts w:ascii="Arial" w:hAnsi="Arial" w:cs="Arial"/>
          <w:bCs/>
          <w:sz w:val="20"/>
          <w:szCs w:val="20"/>
          <w:shd w:val="clear" w:color="auto" w:fill="FFFFFF"/>
        </w:rPr>
        <w:t xml:space="preserve"> je bil razvit s pomočjo programskega orodja PTV VISUM, ki predstavlja orodje za vrednotenje učinkov strategij, večjih projektov, prihodnje prometne ureditve na ravni države in funkcionalnih regij tudi v prihodnje. Izidi napovedi, ki temeljijo na tem modelu, predstavljajo osnovo za prometno, </w:t>
      </w:r>
      <w:proofErr w:type="spellStart"/>
      <w:r w:rsidR="00990478" w:rsidRPr="00B323F2">
        <w:rPr>
          <w:rFonts w:ascii="Arial" w:hAnsi="Arial" w:cs="Arial"/>
          <w:bCs/>
          <w:sz w:val="20"/>
          <w:szCs w:val="20"/>
          <w:shd w:val="clear" w:color="auto" w:fill="FFFFFF"/>
        </w:rPr>
        <w:t>okoljsko</w:t>
      </w:r>
      <w:proofErr w:type="spellEnd"/>
      <w:r w:rsidR="00990478" w:rsidRPr="00B323F2">
        <w:rPr>
          <w:rFonts w:ascii="Arial" w:hAnsi="Arial" w:cs="Arial"/>
          <w:bCs/>
          <w:sz w:val="20"/>
          <w:szCs w:val="20"/>
          <w:shd w:val="clear" w:color="auto" w:fill="FFFFFF"/>
        </w:rPr>
        <w:t xml:space="preserve"> in ekonomsko vrednotenje različic. Vse posodobitve in nadgradnje obstoječega prometnega modela morajo biti narejene z istim orodjem. </w:t>
      </w:r>
    </w:p>
    <w:p w14:paraId="3D5D4326" w14:textId="77777777" w:rsidR="00990478" w:rsidRPr="00B323F2" w:rsidRDefault="00990478" w:rsidP="00990478">
      <w:pPr>
        <w:autoSpaceDE w:val="0"/>
        <w:autoSpaceDN w:val="0"/>
        <w:adjustRightInd w:val="0"/>
        <w:jc w:val="both"/>
        <w:rPr>
          <w:rFonts w:ascii="Arial" w:hAnsi="Arial" w:cs="Arial"/>
          <w:bCs/>
          <w:sz w:val="20"/>
          <w:szCs w:val="20"/>
          <w:shd w:val="clear" w:color="auto" w:fill="FFFFFF"/>
        </w:rPr>
      </w:pPr>
    </w:p>
    <w:p w14:paraId="3DE5CF8A" w14:textId="3578FC71" w:rsidR="00990478" w:rsidRPr="00B323F2" w:rsidRDefault="00990478" w:rsidP="00990478">
      <w:pPr>
        <w:jc w:val="both"/>
        <w:rPr>
          <w:rFonts w:ascii="Arial" w:hAnsi="Arial" w:cs="Arial"/>
          <w:color w:val="000000"/>
          <w:sz w:val="20"/>
          <w:szCs w:val="20"/>
        </w:rPr>
      </w:pPr>
      <w:r w:rsidRPr="00B323F2">
        <w:rPr>
          <w:rFonts w:ascii="Arial" w:hAnsi="Arial" w:cs="Arial"/>
          <w:color w:val="000000"/>
          <w:sz w:val="20"/>
          <w:szCs w:val="20"/>
        </w:rPr>
        <w:t>Celoten obstoječ prometni model v aktivni digitalni obliki v formatu *.VER bo v času razpisa na vpogled v NCUP, izbranemu ponud</w:t>
      </w:r>
      <w:r w:rsidR="00644BD4">
        <w:rPr>
          <w:rFonts w:ascii="Arial" w:hAnsi="Arial" w:cs="Arial"/>
          <w:color w:val="000000"/>
          <w:sz w:val="20"/>
          <w:szCs w:val="20"/>
        </w:rPr>
        <w:t>niku pa ga bo na njegovo željo n</w:t>
      </w:r>
      <w:r w:rsidRPr="00B323F2">
        <w:rPr>
          <w:rFonts w:ascii="Arial" w:hAnsi="Arial" w:cs="Arial"/>
          <w:color w:val="000000"/>
          <w:sz w:val="20"/>
          <w:szCs w:val="20"/>
        </w:rPr>
        <w:t>aročnik tudi v celoti predal v uporabo izključno za izdelavo predmetne naloge.</w:t>
      </w:r>
    </w:p>
    <w:p w14:paraId="3457A698" w14:textId="77777777" w:rsidR="00990478" w:rsidRPr="00B323F2" w:rsidRDefault="00990478" w:rsidP="00990478">
      <w:pPr>
        <w:jc w:val="both"/>
        <w:rPr>
          <w:rFonts w:ascii="Arial" w:hAnsi="Arial" w:cs="Arial"/>
          <w:color w:val="000000"/>
          <w:sz w:val="20"/>
          <w:szCs w:val="20"/>
        </w:rPr>
      </w:pPr>
    </w:p>
    <w:p w14:paraId="219ED74F" w14:textId="29F104D6" w:rsidR="00990478" w:rsidRPr="00B323F2" w:rsidRDefault="00990478" w:rsidP="00990478">
      <w:pPr>
        <w:jc w:val="both"/>
        <w:rPr>
          <w:rFonts w:ascii="Arial" w:hAnsi="Arial" w:cs="Arial"/>
          <w:color w:val="000000"/>
          <w:sz w:val="20"/>
          <w:szCs w:val="20"/>
        </w:rPr>
      </w:pPr>
      <w:r w:rsidRPr="00B323F2">
        <w:rPr>
          <w:rFonts w:ascii="Arial" w:hAnsi="Arial" w:cs="Arial"/>
          <w:color w:val="000000"/>
          <w:sz w:val="20"/>
          <w:szCs w:val="20"/>
        </w:rPr>
        <w:t>Ostale osnove za p</w:t>
      </w:r>
      <w:r w:rsidRPr="00B323F2">
        <w:rPr>
          <w:rFonts w:ascii="Arial" w:hAnsi="Arial" w:cs="Arial"/>
          <w:sz w:val="20"/>
          <w:szCs w:val="20"/>
          <w:lang w:eastAsia="en-US"/>
        </w:rPr>
        <w:t>osodobitve, nadgradnje ter vzdrževanje</w:t>
      </w:r>
      <w:r w:rsidRPr="00B323F2">
        <w:rPr>
          <w:rFonts w:ascii="Arial" w:hAnsi="Arial" w:cs="Arial"/>
          <w:color w:val="000000"/>
          <w:sz w:val="20"/>
          <w:szCs w:val="20"/>
        </w:rPr>
        <w:t xml:space="preserve"> obstoječega prometne</w:t>
      </w:r>
      <w:r w:rsidR="00644BD4">
        <w:rPr>
          <w:rFonts w:ascii="Arial" w:hAnsi="Arial" w:cs="Arial"/>
          <w:color w:val="000000"/>
          <w:sz w:val="20"/>
          <w:szCs w:val="20"/>
        </w:rPr>
        <w:t>ga modela, katere bo zagotovil n</w:t>
      </w:r>
      <w:r w:rsidRPr="00B323F2">
        <w:rPr>
          <w:rFonts w:ascii="Arial" w:hAnsi="Arial" w:cs="Arial"/>
          <w:color w:val="000000"/>
          <w:sz w:val="20"/>
          <w:szCs w:val="20"/>
        </w:rPr>
        <w:t>aročnik:</w:t>
      </w:r>
    </w:p>
    <w:p w14:paraId="65B6AD1E" w14:textId="6D950CEC" w:rsidR="00990478" w:rsidRPr="00B323F2" w:rsidRDefault="00990478" w:rsidP="00990478">
      <w:pPr>
        <w:pStyle w:val="Odstavekseznama"/>
        <w:numPr>
          <w:ilvl w:val="0"/>
          <w:numId w:val="18"/>
        </w:numPr>
        <w:spacing w:after="0" w:line="240" w:lineRule="auto"/>
        <w:jc w:val="both"/>
        <w:rPr>
          <w:rFonts w:ascii="Arial" w:hAnsi="Arial" w:cs="Arial"/>
          <w:sz w:val="20"/>
          <w:szCs w:val="20"/>
        </w:rPr>
      </w:pPr>
      <w:r w:rsidRPr="00B323F2">
        <w:rPr>
          <w:rFonts w:ascii="Arial" w:hAnsi="Arial" w:cs="Arial"/>
          <w:sz w:val="20"/>
          <w:szCs w:val="20"/>
        </w:rPr>
        <w:t>digitaln</w:t>
      </w:r>
      <w:r w:rsidR="00347C91" w:rsidRPr="00B323F2">
        <w:rPr>
          <w:rFonts w:ascii="Arial" w:hAnsi="Arial" w:cs="Arial"/>
          <w:sz w:val="20"/>
          <w:szCs w:val="20"/>
        </w:rPr>
        <w:t>i</w:t>
      </w:r>
      <w:r w:rsidRPr="00B323F2">
        <w:rPr>
          <w:rFonts w:ascii="Arial" w:hAnsi="Arial" w:cs="Arial"/>
          <w:sz w:val="20"/>
          <w:szCs w:val="20"/>
        </w:rPr>
        <w:t xml:space="preserve"> </w:t>
      </w:r>
      <w:r w:rsidR="00347C91" w:rsidRPr="00B323F2">
        <w:rPr>
          <w:rFonts w:ascii="Arial" w:hAnsi="Arial" w:cs="Arial"/>
          <w:sz w:val="20"/>
          <w:szCs w:val="20"/>
        </w:rPr>
        <w:t>zemljevid</w:t>
      </w:r>
      <w:r w:rsidRPr="00B323F2">
        <w:rPr>
          <w:rFonts w:ascii="Arial" w:hAnsi="Arial" w:cs="Arial"/>
          <w:sz w:val="20"/>
          <w:szCs w:val="20"/>
        </w:rPr>
        <w:t xml:space="preserve"> celotnega prometnega omrežja Slovenije</w:t>
      </w:r>
      <w:r w:rsidR="00347C91" w:rsidRPr="00B323F2">
        <w:rPr>
          <w:rFonts w:ascii="Arial" w:hAnsi="Arial" w:cs="Arial"/>
          <w:sz w:val="20"/>
          <w:szCs w:val="20"/>
        </w:rPr>
        <w:t>,</w:t>
      </w:r>
      <w:r w:rsidRPr="00B323F2">
        <w:rPr>
          <w:rFonts w:ascii="Arial" w:hAnsi="Arial" w:cs="Arial"/>
          <w:sz w:val="20"/>
          <w:szCs w:val="20"/>
        </w:rPr>
        <w:t xml:space="preserve"> sklad</w:t>
      </w:r>
      <w:r w:rsidR="00712021" w:rsidRPr="00B323F2">
        <w:rPr>
          <w:rFonts w:ascii="Arial" w:hAnsi="Arial" w:cs="Arial"/>
          <w:sz w:val="20"/>
          <w:szCs w:val="20"/>
        </w:rPr>
        <w:t>e</w:t>
      </w:r>
      <w:r w:rsidRPr="00B323F2">
        <w:rPr>
          <w:rFonts w:ascii="Arial" w:hAnsi="Arial" w:cs="Arial"/>
          <w:sz w:val="20"/>
          <w:szCs w:val="20"/>
        </w:rPr>
        <w:t xml:space="preserve">n s kategorizacijo državnih in razpoložljivih občinskih javnih cestnih odsekov po BCP ter železniškega omrežja skladno s kategorizacijo prog Slovenskih železnic (izdelovalcu bo na voljo </w:t>
      </w:r>
      <w:r w:rsidR="002266A5" w:rsidRPr="00B323F2">
        <w:rPr>
          <w:rFonts w:ascii="Arial" w:hAnsi="Arial" w:cs="Arial"/>
          <w:sz w:val="20"/>
          <w:szCs w:val="20"/>
        </w:rPr>
        <w:t>do konca leta 2024</w:t>
      </w:r>
      <w:r w:rsidRPr="00B323F2">
        <w:rPr>
          <w:rFonts w:ascii="Arial" w:hAnsi="Arial" w:cs="Arial"/>
          <w:sz w:val="20"/>
          <w:szCs w:val="20"/>
        </w:rPr>
        <w:t>);</w:t>
      </w:r>
    </w:p>
    <w:p w14:paraId="2C1C3350" w14:textId="77777777" w:rsidR="00990478" w:rsidRPr="00B323F2" w:rsidRDefault="00990478" w:rsidP="00990478">
      <w:pPr>
        <w:pStyle w:val="Odstavekseznama"/>
        <w:numPr>
          <w:ilvl w:val="0"/>
          <w:numId w:val="17"/>
        </w:numPr>
        <w:spacing w:after="0" w:line="240" w:lineRule="auto"/>
        <w:jc w:val="both"/>
        <w:rPr>
          <w:rFonts w:ascii="Arial" w:hAnsi="Arial" w:cs="Arial"/>
          <w:sz w:val="20"/>
          <w:szCs w:val="20"/>
        </w:rPr>
      </w:pPr>
      <w:r w:rsidRPr="00B323F2">
        <w:rPr>
          <w:rFonts w:ascii="Arial" w:hAnsi="Arial" w:cs="Arial"/>
          <w:sz w:val="20"/>
          <w:szCs w:val="20"/>
        </w:rPr>
        <w:t>podatki o prometni infrastrukturi (BCP) in prometu (števci prometa);</w:t>
      </w:r>
    </w:p>
    <w:p w14:paraId="50E94E9E" w14:textId="76ED67CD" w:rsidR="00990478" w:rsidRPr="00B323F2" w:rsidRDefault="00990478" w:rsidP="00990478">
      <w:pPr>
        <w:pStyle w:val="Odstavekseznama"/>
        <w:numPr>
          <w:ilvl w:val="0"/>
          <w:numId w:val="17"/>
        </w:numPr>
        <w:spacing w:after="0" w:line="240" w:lineRule="auto"/>
        <w:jc w:val="both"/>
        <w:rPr>
          <w:rFonts w:ascii="Arial" w:hAnsi="Arial" w:cs="Arial"/>
          <w:sz w:val="20"/>
          <w:szCs w:val="20"/>
        </w:rPr>
      </w:pPr>
      <w:r w:rsidRPr="00B323F2">
        <w:rPr>
          <w:rFonts w:ascii="Arial" w:hAnsi="Arial" w:cs="Arial"/>
          <w:sz w:val="20"/>
          <w:szCs w:val="20"/>
        </w:rPr>
        <w:t>podatki o potovalnih navadah</w:t>
      </w:r>
      <w:r w:rsidR="002266A5" w:rsidRPr="00B323F2">
        <w:rPr>
          <w:rFonts w:ascii="Arial" w:hAnsi="Arial" w:cs="Arial"/>
          <w:sz w:val="20"/>
          <w:szCs w:val="20"/>
        </w:rPr>
        <w:t xml:space="preserve">, ki jih izvajalec pridobi na osnovi masovnih podatkov o premiku ljudi (FCD, </w:t>
      </w:r>
      <w:r w:rsidR="00644BD4">
        <w:rPr>
          <w:rFonts w:ascii="Arial" w:hAnsi="Arial" w:cs="Arial"/>
          <w:sz w:val="20"/>
          <w:szCs w:val="20"/>
        </w:rPr>
        <w:t>števci prometa, mobilna omrežja);</w:t>
      </w:r>
    </w:p>
    <w:p w14:paraId="0B999D5F" w14:textId="7E64CF97" w:rsidR="0074446C" w:rsidRPr="00B323F2" w:rsidRDefault="00990478" w:rsidP="0074446C">
      <w:pPr>
        <w:pStyle w:val="Odstavekseznama"/>
        <w:numPr>
          <w:ilvl w:val="0"/>
          <w:numId w:val="17"/>
        </w:numPr>
        <w:spacing w:after="0" w:line="240" w:lineRule="auto"/>
        <w:jc w:val="both"/>
        <w:rPr>
          <w:rFonts w:ascii="Arial" w:hAnsi="Arial" w:cs="Arial"/>
          <w:color w:val="000000"/>
          <w:sz w:val="20"/>
          <w:szCs w:val="20"/>
        </w:rPr>
      </w:pPr>
      <w:r w:rsidRPr="00B323F2">
        <w:rPr>
          <w:rFonts w:ascii="Arial" w:hAnsi="Arial" w:cs="Arial"/>
          <w:color w:val="000000"/>
          <w:sz w:val="20"/>
          <w:szCs w:val="20"/>
        </w:rPr>
        <w:t>podatki sistema integriranega javnega potniškega prometa (v nadaljevanju »IJPP«)</w:t>
      </w:r>
      <w:r w:rsidR="00644BD4">
        <w:rPr>
          <w:rFonts w:ascii="Arial" w:hAnsi="Arial" w:cs="Arial"/>
          <w:color w:val="000000"/>
          <w:sz w:val="20"/>
          <w:szCs w:val="20"/>
        </w:rPr>
        <w:t>.</w:t>
      </w:r>
    </w:p>
    <w:p w14:paraId="64F86689" w14:textId="3F6D71EF" w:rsidR="0074446C" w:rsidRPr="00B323F2" w:rsidRDefault="0074446C" w:rsidP="0074446C">
      <w:pPr>
        <w:ind w:left="360"/>
        <w:jc w:val="both"/>
        <w:rPr>
          <w:rFonts w:ascii="Arial" w:hAnsi="Arial" w:cs="Arial"/>
          <w:color w:val="000000"/>
          <w:sz w:val="20"/>
          <w:szCs w:val="20"/>
        </w:rPr>
      </w:pPr>
    </w:p>
    <w:p w14:paraId="2F5677CE" w14:textId="50712671" w:rsidR="00337643" w:rsidRPr="00746A2E" w:rsidRDefault="0074446C" w:rsidP="00746A2E">
      <w:pPr>
        <w:jc w:val="both"/>
        <w:rPr>
          <w:rFonts w:ascii="Arial" w:hAnsi="Arial" w:cs="Arial"/>
          <w:color w:val="000000"/>
          <w:sz w:val="20"/>
          <w:szCs w:val="20"/>
        </w:rPr>
      </w:pPr>
      <w:r w:rsidRPr="00B323F2">
        <w:rPr>
          <w:rFonts w:ascii="Arial" w:hAnsi="Arial" w:cs="Arial"/>
          <w:color w:val="000000"/>
          <w:sz w:val="20"/>
          <w:szCs w:val="20"/>
        </w:rPr>
        <w:lastRenderedPageBreak/>
        <w:t xml:space="preserve">Izvajalec v okviru posodabljanja podatkov o potovalnih navadah ljudi zagotovi </w:t>
      </w:r>
      <w:r w:rsidR="00F41C11" w:rsidRPr="00B323F2">
        <w:rPr>
          <w:rFonts w:ascii="Arial" w:hAnsi="Arial" w:cs="Arial"/>
          <w:color w:val="000000"/>
          <w:sz w:val="20"/>
          <w:szCs w:val="20"/>
        </w:rPr>
        <w:t xml:space="preserve">reprezentativni vzorec </w:t>
      </w:r>
      <w:proofErr w:type="spellStart"/>
      <w:r w:rsidRPr="00B323F2">
        <w:rPr>
          <w:rFonts w:ascii="Arial" w:hAnsi="Arial" w:cs="Arial"/>
          <w:color w:val="000000"/>
          <w:sz w:val="20"/>
          <w:szCs w:val="20"/>
        </w:rPr>
        <w:t>anonimiziran</w:t>
      </w:r>
      <w:r w:rsidR="00F41C11" w:rsidRPr="00B323F2">
        <w:rPr>
          <w:rFonts w:ascii="Arial" w:hAnsi="Arial" w:cs="Arial"/>
          <w:color w:val="000000"/>
          <w:sz w:val="20"/>
          <w:szCs w:val="20"/>
        </w:rPr>
        <w:t>ih</w:t>
      </w:r>
      <w:proofErr w:type="spellEnd"/>
      <w:r w:rsidR="00F41C11" w:rsidRPr="00B323F2">
        <w:rPr>
          <w:rFonts w:ascii="Arial" w:hAnsi="Arial" w:cs="Arial"/>
          <w:color w:val="000000"/>
          <w:sz w:val="20"/>
          <w:szCs w:val="20"/>
        </w:rPr>
        <w:t xml:space="preserve"> podatkov</w:t>
      </w:r>
      <w:r w:rsidRPr="00B323F2">
        <w:rPr>
          <w:rFonts w:ascii="Arial" w:hAnsi="Arial" w:cs="Arial"/>
          <w:color w:val="000000"/>
          <w:sz w:val="20"/>
          <w:szCs w:val="20"/>
        </w:rPr>
        <w:t xml:space="preserve"> iz omrežja mobilne telefonije.</w:t>
      </w:r>
      <w:r w:rsidR="00337643" w:rsidRPr="00B323F2">
        <w:rPr>
          <w:rFonts w:ascii="Arial" w:hAnsi="Arial" w:cs="Arial"/>
          <w:color w:val="000000"/>
          <w:sz w:val="20"/>
          <w:szCs w:val="20"/>
        </w:rPr>
        <w:t xml:space="preserve"> I</w:t>
      </w:r>
      <w:r w:rsidR="00337643" w:rsidRPr="00B323F2">
        <w:rPr>
          <w:rFonts w:ascii="Arial" w:hAnsi="Arial" w:cs="Arial"/>
          <w:sz w:val="20"/>
          <w:szCs w:val="20"/>
        </w:rPr>
        <w:t>zvajalec iz teh podatkov določi vzorce potovalnih navad ljudi in jih upari z demografskimi podatki.</w:t>
      </w:r>
      <w:r w:rsidR="00F41C11" w:rsidRPr="00B323F2">
        <w:rPr>
          <w:rFonts w:ascii="Arial" w:hAnsi="Arial" w:cs="Arial"/>
          <w:color w:val="000000"/>
          <w:sz w:val="20"/>
          <w:szCs w:val="20"/>
        </w:rPr>
        <w:t xml:space="preserve"> Vzorec mora zajemati podatke iz vseh con obstoječega prometnega modela.</w:t>
      </w:r>
    </w:p>
    <w:p w14:paraId="49099156" w14:textId="54BB9C20" w:rsidR="004D6DAD" w:rsidRPr="00B323F2" w:rsidRDefault="004D6DAD" w:rsidP="001A463B">
      <w:pPr>
        <w:pStyle w:val="Naslov1"/>
        <w:rPr>
          <w:noProof/>
        </w:rPr>
      </w:pPr>
      <w:bookmarkStart w:id="4" w:name="_Toc159588329"/>
      <w:r w:rsidRPr="00B323F2">
        <w:rPr>
          <w:noProof/>
        </w:rPr>
        <w:t>METODOLOGIJA</w:t>
      </w:r>
      <w:bookmarkEnd w:id="4"/>
    </w:p>
    <w:p w14:paraId="584176D6" w14:textId="0BD4331F" w:rsidR="00990478" w:rsidRPr="00B323F2" w:rsidRDefault="00990478" w:rsidP="00990478">
      <w:pPr>
        <w:spacing w:before="60" w:after="120"/>
        <w:jc w:val="both"/>
        <w:rPr>
          <w:rFonts w:ascii="Arial" w:hAnsi="Arial" w:cs="Arial"/>
          <w:b/>
          <w:bCs/>
          <w:sz w:val="20"/>
          <w:szCs w:val="20"/>
        </w:rPr>
      </w:pPr>
    </w:p>
    <w:p w14:paraId="429C9EE1" w14:textId="34D8991B" w:rsidR="00990478" w:rsidRPr="00B323F2" w:rsidRDefault="00990478" w:rsidP="00990478">
      <w:pPr>
        <w:rPr>
          <w:rFonts w:ascii="Arial" w:hAnsi="Arial" w:cs="Arial"/>
          <w:color w:val="000000"/>
          <w:sz w:val="20"/>
          <w:szCs w:val="20"/>
        </w:rPr>
      </w:pPr>
      <w:r w:rsidRPr="00B323F2">
        <w:rPr>
          <w:rFonts w:ascii="Arial" w:hAnsi="Arial" w:cs="Arial"/>
          <w:color w:val="000000"/>
          <w:sz w:val="20"/>
          <w:szCs w:val="20"/>
        </w:rPr>
        <w:t xml:space="preserve">Pri </w:t>
      </w:r>
      <w:r w:rsidR="00712021" w:rsidRPr="00B323F2">
        <w:rPr>
          <w:rFonts w:ascii="Arial" w:hAnsi="Arial" w:cs="Arial"/>
          <w:color w:val="000000"/>
          <w:sz w:val="20"/>
          <w:szCs w:val="20"/>
        </w:rPr>
        <w:t xml:space="preserve">vsakoletnem (enkrat z vsako koledarsko leto s podatki preteklega koledarskega leta) </w:t>
      </w:r>
      <w:r w:rsidRPr="00B323F2">
        <w:rPr>
          <w:rFonts w:ascii="Arial" w:hAnsi="Arial" w:cs="Arial"/>
          <w:sz w:val="20"/>
          <w:szCs w:val="20"/>
          <w:lang w:eastAsia="en-US"/>
        </w:rPr>
        <w:t xml:space="preserve">vzdrževanju </w:t>
      </w:r>
      <w:r w:rsidRPr="00B323F2">
        <w:rPr>
          <w:rFonts w:ascii="Arial" w:hAnsi="Arial" w:cs="Arial"/>
          <w:color w:val="000000"/>
          <w:sz w:val="20"/>
          <w:szCs w:val="20"/>
        </w:rPr>
        <w:t>obstoječega prometnega modela, je treba zagotoviti:</w:t>
      </w:r>
    </w:p>
    <w:p w14:paraId="0D87F7CE" w14:textId="49279418" w:rsidR="00990478" w:rsidRPr="00B323F2" w:rsidRDefault="00990478" w:rsidP="00990478">
      <w:pPr>
        <w:pStyle w:val="Odstavekseznama"/>
        <w:numPr>
          <w:ilvl w:val="0"/>
          <w:numId w:val="17"/>
        </w:numPr>
        <w:spacing w:after="0" w:line="240" w:lineRule="auto"/>
        <w:jc w:val="both"/>
        <w:rPr>
          <w:rFonts w:ascii="Arial" w:hAnsi="Arial" w:cs="Arial"/>
          <w:sz w:val="20"/>
          <w:szCs w:val="20"/>
        </w:rPr>
      </w:pPr>
      <w:r w:rsidRPr="00B323F2">
        <w:rPr>
          <w:rFonts w:ascii="Arial" w:hAnsi="Arial" w:cs="Arial"/>
          <w:sz w:val="20"/>
          <w:szCs w:val="20"/>
        </w:rPr>
        <w:t xml:space="preserve">območje obdelave mora obsegati najmanj celotno območje Republike Slovenije in </w:t>
      </w:r>
      <w:r w:rsidR="00F41C11" w:rsidRPr="00B323F2">
        <w:rPr>
          <w:rFonts w:ascii="Arial" w:hAnsi="Arial" w:cs="Arial"/>
          <w:sz w:val="20"/>
          <w:szCs w:val="20"/>
        </w:rPr>
        <w:t xml:space="preserve">50 km </w:t>
      </w:r>
      <w:r w:rsidRPr="00B323F2">
        <w:rPr>
          <w:rFonts w:ascii="Arial" w:hAnsi="Arial" w:cs="Arial"/>
          <w:sz w:val="20"/>
          <w:szCs w:val="20"/>
        </w:rPr>
        <w:t>obmejn</w:t>
      </w:r>
      <w:r w:rsidR="00F41C11" w:rsidRPr="00B323F2">
        <w:rPr>
          <w:rFonts w:ascii="Arial" w:hAnsi="Arial" w:cs="Arial"/>
          <w:sz w:val="20"/>
          <w:szCs w:val="20"/>
        </w:rPr>
        <w:t>ega</w:t>
      </w:r>
      <w:r w:rsidRPr="00B323F2">
        <w:rPr>
          <w:rFonts w:ascii="Arial" w:hAnsi="Arial" w:cs="Arial"/>
          <w:sz w:val="20"/>
          <w:szCs w:val="20"/>
        </w:rPr>
        <w:t xml:space="preserve"> območj</w:t>
      </w:r>
      <w:r w:rsidR="00F41C11" w:rsidRPr="00B323F2">
        <w:rPr>
          <w:rFonts w:ascii="Arial" w:hAnsi="Arial" w:cs="Arial"/>
          <w:sz w:val="20"/>
          <w:szCs w:val="20"/>
        </w:rPr>
        <w:t>a</w:t>
      </w:r>
      <w:r w:rsidRPr="00B323F2">
        <w:rPr>
          <w:rFonts w:ascii="Arial" w:hAnsi="Arial" w:cs="Arial"/>
          <w:sz w:val="20"/>
          <w:szCs w:val="20"/>
        </w:rPr>
        <w:t xml:space="preserve"> sosednjih držav</w:t>
      </w:r>
      <w:r w:rsidR="004305D1" w:rsidRPr="00B323F2">
        <w:rPr>
          <w:rFonts w:ascii="Arial" w:hAnsi="Arial" w:cs="Arial"/>
          <w:sz w:val="20"/>
          <w:szCs w:val="20"/>
        </w:rPr>
        <w:t xml:space="preserve"> (</w:t>
      </w:r>
      <w:r w:rsidR="00F41C11" w:rsidRPr="00B323F2">
        <w:rPr>
          <w:rFonts w:ascii="Arial" w:hAnsi="Arial" w:cs="Arial"/>
          <w:sz w:val="20"/>
          <w:szCs w:val="20"/>
        </w:rPr>
        <w:t xml:space="preserve">vključno s </w:t>
      </w:r>
      <w:r w:rsidR="004305D1" w:rsidRPr="00B323F2">
        <w:rPr>
          <w:rFonts w:ascii="Arial" w:hAnsi="Arial" w:cs="Arial"/>
          <w:sz w:val="20"/>
          <w:szCs w:val="20"/>
        </w:rPr>
        <w:t xml:space="preserve">hrvaško avtocesto na relaciji Gornji </w:t>
      </w:r>
      <w:proofErr w:type="spellStart"/>
      <w:r w:rsidR="004305D1" w:rsidRPr="00B323F2">
        <w:rPr>
          <w:rFonts w:ascii="Arial" w:hAnsi="Arial" w:cs="Arial"/>
          <w:sz w:val="20"/>
          <w:szCs w:val="20"/>
        </w:rPr>
        <w:t>Macelj</w:t>
      </w:r>
      <w:proofErr w:type="spellEnd"/>
      <w:r w:rsidR="004305D1" w:rsidRPr="00B323F2">
        <w:rPr>
          <w:rFonts w:ascii="Arial" w:hAnsi="Arial" w:cs="Arial"/>
          <w:sz w:val="20"/>
          <w:szCs w:val="20"/>
        </w:rPr>
        <w:t xml:space="preserve"> – Krapina – </w:t>
      </w:r>
      <w:proofErr w:type="spellStart"/>
      <w:r w:rsidR="004305D1" w:rsidRPr="00B323F2">
        <w:rPr>
          <w:rFonts w:ascii="Arial" w:hAnsi="Arial" w:cs="Arial"/>
          <w:sz w:val="20"/>
          <w:szCs w:val="20"/>
        </w:rPr>
        <w:t>Z</w:t>
      </w:r>
      <w:r w:rsidR="00644BD4">
        <w:rPr>
          <w:rFonts w:ascii="Arial" w:hAnsi="Arial" w:cs="Arial"/>
          <w:sz w:val="20"/>
          <w:szCs w:val="20"/>
        </w:rPr>
        <w:t>a</w:t>
      </w:r>
      <w:r w:rsidR="004305D1" w:rsidRPr="00B323F2">
        <w:rPr>
          <w:rFonts w:ascii="Arial" w:hAnsi="Arial" w:cs="Arial"/>
          <w:sz w:val="20"/>
          <w:szCs w:val="20"/>
        </w:rPr>
        <w:t>prešić</w:t>
      </w:r>
      <w:proofErr w:type="spellEnd"/>
      <w:r w:rsidR="004305D1" w:rsidRPr="00B323F2">
        <w:rPr>
          <w:rFonts w:ascii="Arial" w:hAnsi="Arial" w:cs="Arial"/>
          <w:sz w:val="20"/>
          <w:szCs w:val="20"/>
        </w:rPr>
        <w:t xml:space="preserve"> – Zagreb – </w:t>
      </w:r>
      <w:proofErr w:type="spellStart"/>
      <w:r w:rsidR="004305D1" w:rsidRPr="00B323F2">
        <w:rPr>
          <w:rFonts w:ascii="Arial" w:hAnsi="Arial" w:cs="Arial"/>
          <w:sz w:val="20"/>
          <w:szCs w:val="20"/>
        </w:rPr>
        <w:t>Karlovac</w:t>
      </w:r>
      <w:proofErr w:type="spellEnd"/>
      <w:r w:rsidR="004305D1" w:rsidRPr="00B323F2">
        <w:rPr>
          <w:rFonts w:ascii="Arial" w:hAnsi="Arial" w:cs="Arial"/>
          <w:sz w:val="20"/>
          <w:szCs w:val="20"/>
        </w:rPr>
        <w:t xml:space="preserve"> – </w:t>
      </w:r>
      <w:proofErr w:type="spellStart"/>
      <w:r w:rsidR="004305D1" w:rsidRPr="00B323F2">
        <w:rPr>
          <w:rFonts w:ascii="Arial" w:hAnsi="Arial" w:cs="Arial"/>
          <w:sz w:val="20"/>
          <w:szCs w:val="20"/>
        </w:rPr>
        <w:t>Bosiljevo</w:t>
      </w:r>
      <w:proofErr w:type="spellEnd"/>
      <w:r w:rsidR="004305D1" w:rsidRPr="00B323F2">
        <w:rPr>
          <w:rFonts w:ascii="Arial" w:hAnsi="Arial" w:cs="Arial"/>
          <w:sz w:val="20"/>
          <w:szCs w:val="20"/>
        </w:rPr>
        <w:t xml:space="preserve"> – Delnice – Reka)</w:t>
      </w:r>
      <w:r w:rsidR="00644BD4">
        <w:rPr>
          <w:rFonts w:ascii="Arial" w:hAnsi="Arial" w:cs="Arial"/>
          <w:sz w:val="20"/>
          <w:szCs w:val="20"/>
        </w:rPr>
        <w:t>.</w:t>
      </w:r>
    </w:p>
    <w:p w14:paraId="6A8E0A9E" w14:textId="2CD5C550" w:rsidR="00322B05" w:rsidRPr="00B323F2" w:rsidRDefault="00F41C11" w:rsidP="00595958">
      <w:pPr>
        <w:pStyle w:val="Odstavekseznama"/>
        <w:numPr>
          <w:ilvl w:val="0"/>
          <w:numId w:val="17"/>
        </w:numPr>
        <w:spacing w:after="0" w:line="240" w:lineRule="auto"/>
        <w:jc w:val="both"/>
        <w:rPr>
          <w:rFonts w:ascii="Arial" w:hAnsi="Arial" w:cs="Arial"/>
          <w:sz w:val="20"/>
          <w:szCs w:val="20"/>
        </w:rPr>
      </w:pPr>
      <w:r w:rsidRPr="00B323F2">
        <w:rPr>
          <w:rFonts w:ascii="Arial" w:hAnsi="Arial" w:cs="Arial"/>
          <w:color w:val="000000"/>
          <w:sz w:val="20"/>
          <w:szCs w:val="20"/>
        </w:rPr>
        <w:t xml:space="preserve">posodobitev </w:t>
      </w:r>
      <w:r w:rsidR="00990478" w:rsidRPr="00B323F2">
        <w:rPr>
          <w:rFonts w:ascii="Arial" w:hAnsi="Arial" w:cs="Arial"/>
          <w:color w:val="000000"/>
          <w:sz w:val="20"/>
          <w:szCs w:val="20"/>
        </w:rPr>
        <w:t>prometnega omrežja z digitaln</w:t>
      </w:r>
      <w:r w:rsidRPr="00B323F2">
        <w:rPr>
          <w:rFonts w:ascii="Arial" w:hAnsi="Arial" w:cs="Arial"/>
          <w:color w:val="000000"/>
          <w:sz w:val="20"/>
          <w:szCs w:val="20"/>
        </w:rPr>
        <w:t>im zemljevidom</w:t>
      </w:r>
      <w:r w:rsidR="00990478" w:rsidRPr="00B323F2">
        <w:rPr>
          <w:rFonts w:ascii="Arial" w:hAnsi="Arial" w:cs="Arial"/>
          <w:color w:val="000000"/>
          <w:sz w:val="20"/>
          <w:szCs w:val="20"/>
        </w:rPr>
        <w:t xml:space="preserve"> celotnega prometnega omrežja Slovenije</w:t>
      </w:r>
      <w:r w:rsidRPr="00B323F2">
        <w:rPr>
          <w:rFonts w:ascii="Arial" w:hAnsi="Arial" w:cs="Arial"/>
          <w:color w:val="000000"/>
          <w:sz w:val="20"/>
          <w:szCs w:val="20"/>
        </w:rPr>
        <w:t>. Digitalni zemljevid se v času izvajanja tega javnega naročila izdeluje v NCUP v okviru pogodbe za vzpostavitev prometnega geografskega informacijskega sistema (PGIS).</w:t>
      </w:r>
      <w:r w:rsidR="00990478" w:rsidRPr="00B323F2">
        <w:rPr>
          <w:rFonts w:ascii="Arial" w:hAnsi="Arial" w:cs="Arial"/>
          <w:color w:val="000000"/>
          <w:sz w:val="20"/>
          <w:szCs w:val="20"/>
        </w:rPr>
        <w:t xml:space="preserve"> </w:t>
      </w:r>
      <w:r w:rsidRPr="00B323F2">
        <w:rPr>
          <w:rFonts w:ascii="Arial" w:hAnsi="Arial" w:cs="Arial"/>
          <w:color w:val="000000"/>
          <w:sz w:val="20"/>
          <w:szCs w:val="20"/>
        </w:rPr>
        <w:t xml:space="preserve">Zemljevid mora biti </w:t>
      </w:r>
      <w:r w:rsidR="00990478" w:rsidRPr="00B323F2">
        <w:rPr>
          <w:rFonts w:ascii="Arial" w:hAnsi="Arial" w:cs="Arial"/>
          <w:sz w:val="20"/>
          <w:szCs w:val="20"/>
        </w:rPr>
        <w:t>sklad</w:t>
      </w:r>
      <w:r w:rsidRPr="00B323F2">
        <w:rPr>
          <w:rFonts w:ascii="Arial" w:hAnsi="Arial" w:cs="Arial"/>
          <w:sz w:val="20"/>
          <w:szCs w:val="20"/>
        </w:rPr>
        <w:t>e</w:t>
      </w:r>
      <w:r w:rsidR="00990478" w:rsidRPr="00B323F2">
        <w:rPr>
          <w:rFonts w:ascii="Arial" w:hAnsi="Arial" w:cs="Arial"/>
          <w:sz w:val="20"/>
          <w:szCs w:val="20"/>
        </w:rPr>
        <w:t>n s kategorizacijo državnih in občinskih javnih cestnih odsekov po BCP ter železniškega omrežja skladno s kategori</w:t>
      </w:r>
      <w:r w:rsidR="00644BD4">
        <w:rPr>
          <w:rFonts w:ascii="Arial" w:hAnsi="Arial" w:cs="Arial"/>
          <w:sz w:val="20"/>
          <w:szCs w:val="20"/>
        </w:rPr>
        <w:t>zacijo prog Slovenskih železnic.</w:t>
      </w:r>
    </w:p>
    <w:p w14:paraId="750162D3" w14:textId="5428F1D0" w:rsidR="00322B05" w:rsidRPr="00B323F2" w:rsidRDefault="00322B05" w:rsidP="00595958">
      <w:pPr>
        <w:pStyle w:val="Odstavekseznama"/>
        <w:numPr>
          <w:ilvl w:val="0"/>
          <w:numId w:val="17"/>
        </w:numPr>
        <w:spacing w:after="0" w:line="240" w:lineRule="auto"/>
        <w:jc w:val="both"/>
        <w:rPr>
          <w:rFonts w:ascii="Arial" w:hAnsi="Arial" w:cs="Arial"/>
          <w:sz w:val="20"/>
          <w:szCs w:val="20"/>
        </w:rPr>
      </w:pPr>
      <w:r w:rsidRPr="00B323F2">
        <w:rPr>
          <w:rFonts w:ascii="Arial" w:hAnsi="Arial" w:cs="Arial"/>
          <w:color w:val="000000"/>
          <w:sz w:val="20"/>
          <w:szCs w:val="20"/>
        </w:rPr>
        <w:t>najmanj ena posodobitev</w:t>
      </w:r>
      <w:r w:rsidR="00F41C11" w:rsidRPr="00B323F2">
        <w:rPr>
          <w:rFonts w:ascii="Arial" w:hAnsi="Arial" w:cs="Arial"/>
          <w:color w:val="000000"/>
          <w:sz w:val="20"/>
          <w:szCs w:val="20"/>
        </w:rPr>
        <w:t xml:space="preserve"> prometnega omrežja</w:t>
      </w:r>
      <w:r w:rsidRPr="00B323F2">
        <w:rPr>
          <w:rFonts w:ascii="Arial" w:hAnsi="Arial" w:cs="Arial"/>
          <w:color w:val="000000"/>
          <w:sz w:val="20"/>
          <w:szCs w:val="20"/>
        </w:rPr>
        <w:t xml:space="preserve"> v vsakem kvartalu leta z osveženimi podatki iz prometnega GIS NCUP, ki odraža ažurno s</w:t>
      </w:r>
      <w:r w:rsidR="00644BD4">
        <w:rPr>
          <w:rFonts w:ascii="Arial" w:hAnsi="Arial" w:cs="Arial"/>
          <w:color w:val="000000"/>
          <w:sz w:val="20"/>
          <w:szCs w:val="20"/>
        </w:rPr>
        <w:t>tanje v prometni infrastrukturi.</w:t>
      </w:r>
    </w:p>
    <w:p w14:paraId="0753EF0E" w14:textId="00EA833E" w:rsidR="00845913" w:rsidRPr="00B323F2" w:rsidRDefault="00845913" w:rsidP="00845913">
      <w:pPr>
        <w:pStyle w:val="Odstavekseznama"/>
        <w:numPr>
          <w:ilvl w:val="0"/>
          <w:numId w:val="17"/>
        </w:numPr>
        <w:spacing w:after="0" w:line="240" w:lineRule="auto"/>
        <w:jc w:val="both"/>
        <w:rPr>
          <w:rFonts w:ascii="Arial" w:hAnsi="Arial" w:cs="Arial"/>
          <w:sz w:val="20"/>
          <w:szCs w:val="20"/>
        </w:rPr>
      </w:pPr>
      <w:r w:rsidRPr="00B323F2">
        <w:rPr>
          <w:rFonts w:ascii="Arial" w:hAnsi="Arial" w:cs="Arial"/>
          <w:sz w:val="20"/>
          <w:szCs w:val="20"/>
        </w:rPr>
        <w:t>v modelu se dodatno upoštevajo tudi kolesarske poti in povezave, k</w:t>
      </w:r>
      <w:r w:rsidR="00644BD4">
        <w:rPr>
          <w:rFonts w:ascii="Arial" w:hAnsi="Arial" w:cs="Arial"/>
          <w:sz w:val="20"/>
          <w:szCs w:val="20"/>
        </w:rPr>
        <w:t>i bodo del podatkov iz GIS NCUP.</w:t>
      </w:r>
    </w:p>
    <w:p w14:paraId="3D9D71C0" w14:textId="6AA73582" w:rsidR="00990478" w:rsidRPr="00B323F2" w:rsidRDefault="00990478" w:rsidP="00595958">
      <w:pPr>
        <w:pStyle w:val="Odstavekseznama"/>
        <w:numPr>
          <w:ilvl w:val="0"/>
          <w:numId w:val="17"/>
        </w:numPr>
        <w:spacing w:after="0" w:line="240" w:lineRule="auto"/>
        <w:jc w:val="both"/>
        <w:rPr>
          <w:rFonts w:ascii="Arial" w:hAnsi="Arial" w:cs="Arial"/>
          <w:sz w:val="20"/>
          <w:szCs w:val="20"/>
        </w:rPr>
      </w:pPr>
      <w:r w:rsidRPr="00B323F2">
        <w:rPr>
          <w:rFonts w:ascii="Arial" w:hAnsi="Arial" w:cs="Arial"/>
          <w:sz w:val="20"/>
          <w:szCs w:val="20"/>
        </w:rPr>
        <w:t xml:space="preserve">prilagoditev </w:t>
      </w:r>
      <w:proofErr w:type="spellStart"/>
      <w:r w:rsidRPr="00B323F2">
        <w:rPr>
          <w:rFonts w:ascii="Arial" w:hAnsi="Arial" w:cs="Arial"/>
          <w:sz w:val="20"/>
          <w:szCs w:val="20"/>
        </w:rPr>
        <w:t>coninga</w:t>
      </w:r>
      <w:proofErr w:type="spellEnd"/>
      <w:r w:rsidRPr="00B323F2">
        <w:rPr>
          <w:rFonts w:ascii="Arial" w:hAnsi="Arial" w:cs="Arial"/>
          <w:sz w:val="20"/>
          <w:szCs w:val="20"/>
        </w:rPr>
        <w:t xml:space="preserve"> skladno s prometnim omrežjem in </w:t>
      </w:r>
      <w:proofErr w:type="spellStart"/>
      <w:r w:rsidRPr="00B323F2">
        <w:rPr>
          <w:rFonts w:ascii="Arial" w:hAnsi="Arial" w:cs="Arial"/>
          <w:sz w:val="20"/>
          <w:szCs w:val="20"/>
        </w:rPr>
        <w:t>socioekonomskimi</w:t>
      </w:r>
      <w:proofErr w:type="spellEnd"/>
      <w:r w:rsidRPr="00B323F2">
        <w:rPr>
          <w:rFonts w:ascii="Arial" w:hAnsi="Arial" w:cs="Arial"/>
          <w:sz w:val="20"/>
          <w:szCs w:val="20"/>
        </w:rPr>
        <w:t xml:space="preserve"> podatki, da bodo cone homogene in uporabne za dinamični simulacijski prometni model v realnem času (ustrezna naveza</w:t>
      </w:r>
      <w:r w:rsidR="00337643" w:rsidRPr="00B323F2">
        <w:rPr>
          <w:rFonts w:ascii="Arial" w:hAnsi="Arial" w:cs="Arial"/>
          <w:sz w:val="20"/>
          <w:szCs w:val="20"/>
        </w:rPr>
        <w:t>va</w:t>
      </w:r>
      <w:r w:rsidRPr="00B323F2">
        <w:rPr>
          <w:rFonts w:ascii="Arial" w:hAnsi="Arial" w:cs="Arial"/>
          <w:sz w:val="20"/>
          <w:szCs w:val="20"/>
        </w:rPr>
        <w:t xml:space="preserve"> con na prometno omrežje, da bo lahko modeliran promet na vseh obravnavanih cestah)</w:t>
      </w:r>
      <w:r w:rsidR="00337643" w:rsidRPr="00B323F2">
        <w:rPr>
          <w:rFonts w:ascii="Arial" w:hAnsi="Arial" w:cs="Arial"/>
          <w:sz w:val="20"/>
          <w:szCs w:val="20"/>
        </w:rPr>
        <w:t>. V primeru sprememb namembnosti znotraj posameznih obstoječih con, se takšne cone razdeli, s čimer se poveča skupno število con</w:t>
      </w:r>
      <w:r w:rsidR="00644BD4">
        <w:rPr>
          <w:rFonts w:ascii="Arial" w:hAnsi="Arial" w:cs="Arial"/>
          <w:sz w:val="20"/>
          <w:szCs w:val="20"/>
        </w:rPr>
        <w:t>.</w:t>
      </w:r>
    </w:p>
    <w:p w14:paraId="5C21A219" w14:textId="0CAB6139" w:rsidR="00990478" w:rsidRPr="00B323F2" w:rsidRDefault="00990478" w:rsidP="00990478">
      <w:pPr>
        <w:pStyle w:val="Odstavekseznama"/>
        <w:numPr>
          <w:ilvl w:val="0"/>
          <w:numId w:val="17"/>
        </w:numPr>
        <w:spacing w:after="0" w:line="240" w:lineRule="auto"/>
        <w:jc w:val="both"/>
        <w:rPr>
          <w:rFonts w:ascii="Arial" w:hAnsi="Arial" w:cs="Arial"/>
          <w:sz w:val="20"/>
          <w:szCs w:val="20"/>
        </w:rPr>
      </w:pPr>
      <w:r w:rsidRPr="00B323F2">
        <w:rPr>
          <w:rFonts w:ascii="Arial" w:hAnsi="Arial" w:cs="Arial"/>
          <w:sz w:val="20"/>
          <w:szCs w:val="20"/>
        </w:rPr>
        <w:t xml:space="preserve">posodobitev in prilagoditev </w:t>
      </w:r>
      <w:proofErr w:type="spellStart"/>
      <w:r w:rsidRPr="00B323F2">
        <w:rPr>
          <w:rFonts w:ascii="Arial" w:hAnsi="Arial" w:cs="Arial"/>
          <w:sz w:val="20"/>
          <w:szCs w:val="20"/>
        </w:rPr>
        <w:t>socioeko</w:t>
      </w:r>
      <w:r w:rsidR="00644BD4">
        <w:rPr>
          <w:rFonts w:ascii="Arial" w:hAnsi="Arial" w:cs="Arial"/>
          <w:sz w:val="20"/>
          <w:szCs w:val="20"/>
        </w:rPr>
        <w:t>nomskih</w:t>
      </w:r>
      <w:proofErr w:type="spellEnd"/>
      <w:r w:rsidR="00644BD4">
        <w:rPr>
          <w:rFonts w:ascii="Arial" w:hAnsi="Arial" w:cs="Arial"/>
          <w:sz w:val="20"/>
          <w:szCs w:val="20"/>
        </w:rPr>
        <w:t xml:space="preserve"> podatkov novemu </w:t>
      </w:r>
      <w:proofErr w:type="spellStart"/>
      <w:r w:rsidR="00644BD4">
        <w:rPr>
          <w:rFonts w:ascii="Arial" w:hAnsi="Arial" w:cs="Arial"/>
          <w:sz w:val="20"/>
          <w:szCs w:val="20"/>
        </w:rPr>
        <w:t>coningu</w:t>
      </w:r>
      <w:proofErr w:type="spellEnd"/>
      <w:r w:rsidR="00644BD4">
        <w:rPr>
          <w:rFonts w:ascii="Arial" w:hAnsi="Arial" w:cs="Arial"/>
          <w:sz w:val="20"/>
          <w:szCs w:val="20"/>
        </w:rPr>
        <w:t>.</w:t>
      </w:r>
    </w:p>
    <w:p w14:paraId="115480A3" w14:textId="7E6461D2" w:rsidR="00990478" w:rsidRPr="00B323F2" w:rsidRDefault="00990478" w:rsidP="00990478">
      <w:pPr>
        <w:pStyle w:val="Odstavekseznama"/>
        <w:numPr>
          <w:ilvl w:val="0"/>
          <w:numId w:val="17"/>
        </w:numPr>
        <w:spacing w:after="0" w:line="240" w:lineRule="auto"/>
        <w:jc w:val="both"/>
        <w:rPr>
          <w:rFonts w:ascii="Arial" w:hAnsi="Arial" w:cs="Arial"/>
          <w:sz w:val="20"/>
          <w:szCs w:val="20"/>
        </w:rPr>
      </w:pPr>
      <w:r w:rsidRPr="00B323F2">
        <w:rPr>
          <w:rFonts w:ascii="Arial" w:hAnsi="Arial" w:cs="Arial"/>
          <w:sz w:val="20"/>
          <w:szCs w:val="20"/>
        </w:rPr>
        <w:t xml:space="preserve">uporabo rezultatov </w:t>
      </w:r>
      <w:r w:rsidR="00696C0C" w:rsidRPr="00B323F2">
        <w:rPr>
          <w:rFonts w:ascii="Arial" w:hAnsi="Arial" w:cs="Arial"/>
          <w:sz w:val="20"/>
          <w:szCs w:val="20"/>
        </w:rPr>
        <w:t xml:space="preserve">analize </w:t>
      </w:r>
      <w:r w:rsidRPr="00B323F2">
        <w:rPr>
          <w:rFonts w:ascii="Arial" w:hAnsi="Arial" w:cs="Arial"/>
          <w:sz w:val="20"/>
          <w:szCs w:val="20"/>
        </w:rPr>
        <w:t>o potovalnih navadah</w:t>
      </w:r>
      <w:r w:rsidR="006B193F" w:rsidRPr="00B323F2">
        <w:rPr>
          <w:rFonts w:ascii="Arial" w:hAnsi="Arial" w:cs="Arial"/>
          <w:sz w:val="20"/>
          <w:szCs w:val="20"/>
        </w:rPr>
        <w:t xml:space="preserve"> </w:t>
      </w:r>
      <w:r w:rsidR="00696C0C" w:rsidRPr="00B323F2">
        <w:rPr>
          <w:rFonts w:ascii="Arial" w:hAnsi="Arial" w:cs="Arial"/>
          <w:sz w:val="20"/>
          <w:szCs w:val="20"/>
        </w:rPr>
        <w:t>na osnovi masovnih podatkov o pre</w:t>
      </w:r>
      <w:r w:rsidR="00574D71" w:rsidRPr="00B323F2">
        <w:rPr>
          <w:rFonts w:ascii="Arial" w:hAnsi="Arial" w:cs="Arial"/>
          <w:sz w:val="20"/>
          <w:szCs w:val="20"/>
        </w:rPr>
        <w:t>miku ljudi (</w:t>
      </w:r>
      <w:r w:rsidR="00337643" w:rsidRPr="00B323F2">
        <w:rPr>
          <w:rFonts w:ascii="Arial" w:hAnsi="Arial" w:cs="Arial"/>
          <w:sz w:val="20"/>
          <w:szCs w:val="20"/>
        </w:rPr>
        <w:t>»</w:t>
      </w:r>
      <w:proofErr w:type="spellStart"/>
      <w:r w:rsidR="00337643" w:rsidRPr="00B323F2">
        <w:rPr>
          <w:rFonts w:ascii="Arial" w:hAnsi="Arial" w:cs="Arial"/>
          <w:i/>
          <w:sz w:val="20"/>
          <w:szCs w:val="20"/>
        </w:rPr>
        <w:t>floating</w:t>
      </w:r>
      <w:proofErr w:type="spellEnd"/>
      <w:r w:rsidR="00337643" w:rsidRPr="00B323F2">
        <w:rPr>
          <w:rFonts w:ascii="Arial" w:hAnsi="Arial" w:cs="Arial"/>
          <w:i/>
          <w:sz w:val="20"/>
          <w:szCs w:val="20"/>
        </w:rPr>
        <w:t xml:space="preserve"> car data</w:t>
      </w:r>
      <w:r w:rsidR="00337643" w:rsidRPr="00B323F2">
        <w:rPr>
          <w:rFonts w:ascii="Arial" w:hAnsi="Arial" w:cs="Arial"/>
          <w:sz w:val="20"/>
          <w:szCs w:val="20"/>
        </w:rPr>
        <w:t xml:space="preserve">« - </w:t>
      </w:r>
      <w:r w:rsidR="00574D71" w:rsidRPr="00B323F2">
        <w:rPr>
          <w:rFonts w:ascii="Arial" w:hAnsi="Arial" w:cs="Arial"/>
          <w:sz w:val="20"/>
          <w:szCs w:val="20"/>
        </w:rPr>
        <w:t>FCD</w:t>
      </w:r>
      <w:r w:rsidR="00337643" w:rsidRPr="00B323F2">
        <w:rPr>
          <w:rFonts w:ascii="Arial" w:hAnsi="Arial" w:cs="Arial"/>
          <w:sz w:val="20"/>
          <w:szCs w:val="20"/>
        </w:rPr>
        <w:t xml:space="preserve"> oziroma podatki o sledeh vozil</w:t>
      </w:r>
      <w:r w:rsidR="00574D71" w:rsidRPr="00B323F2">
        <w:rPr>
          <w:rFonts w:ascii="Arial" w:hAnsi="Arial" w:cs="Arial"/>
          <w:sz w:val="20"/>
          <w:szCs w:val="20"/>
        </w:rPr>
        <w:t>, števci prometa</w:t>
      </w:r>
      <w:r w:rsidR="00696C0C" w:rsidRPr="00B323F2">
        <w:rPr>
          <w:rFonts w:ascii="Arial" w:hAnsi="Arial" w:cs="Arial"/>
          <w:sz w:val="20"/>
          <w:szCs w:val="20"/>
        </w:rPr>
        <w:t>)</w:t>
      </w:r>
      <w:r w:rsidR="00644BD4">
        <w:rPr>
          <w:rFonts w:ascii="Arial" w:hAnsi="Arial" w:cs="Arial"/>
          <w:sz w:val="20"/>
          <w:szCs w:val="20"/>
        </w:rPr>
        <w:t>.</w:t>
      </w:r>
    </w:p>
    <w:p w14:paraId="36FE26F2" w14:textId="575F17FE" w:rsidR="00574D71" w:rsidRPr="00B323F2" w:rsidRDefault="00574D71" w:rsidP="00990478">
      <w:pPr>
        <w:pStyle w:val="Odstavekseznama"/>
        <w:numPr>
          <w:ilvl w:val="0"/>
          <w:numId w:val="17"/>
        </w:numPr>
        <w:spacing w:after="0" w:line="240" w:lineRule="auto"/>
        <w:jc w:val="both"/>
        <w:rPr>
          <w:rFonts w:ascii="Arial" w:hAnsi="Arial" w:cs="Arial"/>
          <w:sz w:val="20"/>
          <w:szCs w:val="20"/>
        </w:rPr>
      </w:pPr>
      <w:r w:rsidRPr="00B323F2">
        <w:rPr>
          <w:rFonts w:ascii="Arial" w:hAnsi="Arial" w:cs="Arial"/>
          <w:sz w:val="20"/>
          <w:szCs w:val="20"/>
        </w:rPr>
        <w:t xml:space="preserve">uporabo rezultatov analize o potovalnih navadah na osnovi </w:t>
      </w:r>
      <w:proofErr w:type="spellStart"/>
      <w:r w:rsidRPr="00B323F2">
        <w:rPr>
          <w:rFonts w:ascii="Arial" w:hAnsi="Arial" w:cs="Arial"/>
          <w:sz w:val="20"/>
          <w:szCs w:val="20"/>
        </w:rPr>
        <w:t>anonimiziranih</w:t>
      </w:r>
      <w:proofErr w:type="spellEnd"/>
      <w:r w:rsidRPr="00B323F2">
        <w:rPr>
          <w:rFonts w:ascii="Arial" w:hAnsi="Arial" w:cs="Arial"/>
          <w:sz w:val="20"/>
          <w:szCs w:val="20"/>
        </w:rPr>
        <w:t xml:space="preserve"> </w:t>
      </w:r>
      <w:r w:rsidR="00337643" w:rsidRPr="00B323F2">
        <w:rPr>
          <w:rFonts w:ascii="Arial" w:hAnsi="Arial" w:cs="Arial"/>
          <w:sz w:val="20"/>
          <w:szCs w:val="20"/>
        </w:rPr>
        <w:t xml:space="preserve">potovalnih </w:t>
      </w:r>
      <w:r w:rsidRPr="00B323F2">
        <w:rPr>
          <w:rFonts w:ascii="Arial" w:hAnsi="Arial" w:cs="Arial"/>
          <w:sz w:val="20"/>
          <w:szCs w:val="20"/>
        </w:rPr>
        <w:t>podatkov iz mobilnih omrežij, iz katerih izvajalec določi vzorce potovalnih navad ljudi in jih upari z demografskimi podat</w:t>
      </w:r>
      <w:r w:rsidR="00644BD4">
        <w:rPr>
          <w:rFonts w:ascii="Arial" w:hAnsi="Arial" w:cs="Arial"/>
          <w:sz w:val="20"/>
          <w:szCs w:val="20"/>
        </w:rPr>
        <w:t>ki.</w:t>
      </w:r>
    </w:p>
    <w:p w14:paraId="027C2D1F" w14:textId="09E009DF" w:rsidR="00595958" w:rsidRPr="00B323F2" w:rsidRDefault="00595958" w:rsidP="00595958">
      <w:pPr>
        <w:pStyle w:val="Odstavekseznama"/>
        <w:numPr>
          <w:ilvl w:val="1"/>
          <w:numId w:val="17"/>
        </w:numPr>
        <w:spacing w:after="0" w:line="240" w:lineRule="auto"/>
        <w:jc w:val="both"/>
        <w:rPr>
          <w:rFonts w:ascii="Arial" w:hAnsi="Arial" w:cs="Arial"/>
          <w:sz w:val="20"/>
          <w:szCs w:val="20"/>
        </w:rPr>
      </w:pPr>
      <w:r w:rsidRPr="00B323F2">
        <w:rPr>
          <w:rFonts w:ascii="Arial" w:hAnsi="Arial" w:cs="Arial"/>
          <w:sz w:val="20"/>
          <w:szCs w:val="20"/>
        </w:rPr>
        <w:t xml:space="preserve">klasifikacija glede na modalnost (peš, kolo, moped, avto, </w:t>
      </w:r>
      <w:r w:rsidR="00337643" w:rsidRPr="00B323F2">
        <w:rPr>
          <w:rFonts w:ascii="Arial" w:hAnsi="Arial" w:cs="Arial"/>
          <w:sz w:val="20"/>
          <w:szCs w:val="20"/>
        </w:rPr>
        <w:t xml:space="preserve">tovorno vozilo, </w:t>
      </w:r>
      <w:r w:rsidRPr="00B323F2">
        <w:rPr>
          <w:rFonts w:ascii="Arial" w:hAnsi="Arial" w:cs="Arial"/>
          <w:sz w:val="20"/>
          <w:szCs w:val="20"/>
        </w:rPr>
        <w:t>avtobus, vlak)</w:t>
      </w:r>
    </w:p>
    <w:p w14:paraId="60265132" w14:textId="39947EC8" w:rsidR="00595958" w:rsidRPr="00B323F2" w:rsidRDefault="00B36538" w:rsidP="00595958">
      <w:pPr>
        <w:pStyle w:val="Odstavekseznama"/>
        <w:numPr>
          <w:ilvl w:val="1"/>
          <w:numId w:val="17"/>
        </w:numPr>
        <w:spacing w:after="0" w:line="240" w:lineRule="auto"/>
        <w:jc w:val="both"/>
        <w:rPr>
          <w:rFonts w:ascii="Arial" w:hAnsi="Arial" w:cs="Arial"/>
          <w:sz w:val="20"/>
          <w:szCs w:val="20"/>
        </w:rPr>
      </w:pPr>
      <w:r w:rsidRPr="00B323F2">
        <w:rPr>
          <w:rFonts w:ascii="Arial" w:hAnsi="Arial" w:cs="Arial"/>
          <w:sz w:val="20"/>
          <w:szCs w:val="20"/>
        </w:rPr>
        <w:t>časovna razporeditev poti za vsako uro v dnevu, vse dni v tednu (glej metodologijo za prometni model)</w:t>
      </w:r>
    </w:p>
    <w:p w14:paraId="7323692D" w14:textId="479E278C" w:rsidR="0040440E" w:rsidRPr="00B323F2" w:rsidRDefault="0040440E" w:rsidP="00990478">
      <w:pPr>
        <w:pStyle w:val="Odstavekseznama"/>
        <w:numPr>
          <w:ilvl w:val="0"/>
          <w:numId w:val="17"/>
        </w:numPr>
        <w:spacing w:after="0" w:line="240" w:lineRule="auto"/>
        <w:jc w:val="both"/>
        <w:rPr>
          <w:rFonts w:ascii="Arial" w:hAnsi="Arial" w:cs="Arial"/>
          <w:sz w:val="20"/>
          <w:szCs w:val="20"/>
        </w:rPr>
      </w:pPr>
      <w:r w:rsidRPr="00B323F2">
        <w:rPr>
          <w:rFonts w:ascii="Arial" w:hAnsi="Arial" w:cs="Arial"/>
          <w:sz w:val="20"/>
          <w:szCs w:val="20"/>
        </w:rPr>
        <w:t xml:space="preserve">uporabo </w:t>
      </w:r>
      <w:r w:rsidR="00644BD4" w:rsidRPr="00B323F2">
        <w:rPr>
          <w:rFonts w:ascii="Arial" w:hAnsi="Arial" w:cs="Arial"/>
          <w:sz w:val="20"/>
          <w:szCs w:val="20"/>
        </w:rPr>
        <w:t>samo</w:t>
      </w:r>
      <w:r w:rsidR="00644BD4">
        <w:rPr>
          <w:rFonts w:ascii="Arial" w:hAnsi="Arial" w:cs="Arial"/>
          <w:sz w:val="20"/>
          <w:szCs w:val="20"/>
        </w:rPr>
        <w:t>-</w:t>
      </w:r>
      <w:r w:rsidR="00644BD4" w:rsidRPr="00B323F2">
        <w:rPr>
          <w:rFonts w:ascii="Arial" w:hAnsi="Arial" w:cs="Arial"/>
          <w:sz w:val="20"/>
          <w:szCs w:val="20"/>
        </w:rPr>
        <w:t>učečih</w:t>
      </w:r>
      <w:r w:rsidRPr="00B323F2">
        <w:rPr>
          <w:rFonts w:ascii="Arial" w:hAnsi="Arial" w:cs="Arial"/>
          <w:sz w:val="20"/>
          <w:szCs w:val="20"/>
        </w:rPr>
        <w:t xml:space="preserve"> modelov pri ugotavljanju potovalnih navad ljudi, ob uporabi podatkov, ki</w:t>
      </w:r>
      <w:r w:rsidR="00644BD4">
        <w:rPr>
          <w:rFonts w:ascii="Arial" w:hAnsi="Arial" w:cs="Arial"/>
          <w:sz w:val="20"/>
          <w:szCs w:val="20"/>
        </w:rPr>
        <w:t xml:space="preserve"> so določeni v tej metodologiji.</w:t>
      </w:r>
    </w:p>
    <w:p w14:paraId="71D7A1BD" w14:textId="4EAC5ECE" w:rsidR="00990478" w:rsidRPr="00B323F2" w:rsidRDefault="00990478" w:rsidP="00990478">
      <w:pPr>
        <w:pStyle w:val="Odstavekseznama"/>
        <w:numPr>
          <w:ilvl w:val="0"/>
          <w:numId w:val="17"/>
        </w:numPr>
        <w:spacing w:after="0" w:line="240" w:lineRule="auto"/>
        <w:jc w:val="both"/>
        <w:rPr>
          <w:rFonts w:ascii="Arial" w:hAnsi="Arial" w:cs="Arial"/>
          <w:color w:val="000000"/>
          <w:sz w:val="20"/>
          <w:szCs w:val="20"/>
        </w:rPr>
      </w:pPr>
      <w:r w:rsidRPr="00B323F2">
        <w:rPr>
          <w:rFonts w:ascii="Arial" w:hAnsi="Arial" w:cs="Arial"/>
          <w:color w:val="000000"/>
          <w:sz w:val="20"/>
          <w:szCs w:val="20"/>
        </w:rPr>
        <w:t xml:space="preserve">štiristopenjski makroskopski prometni model za povprečni delavniški dnevni promet (PDDP) od ponedeljka do petka in povprečni </w:t>
      </w:r>
      <w:proofErr w:type="spellStart"/>
      <w:r w:rsidRPr="00B323F2">
        <w:rPr>
          <w:rFonts w:ascii="Arial" w:hAnsi="Arial" w:cs="Arial"/>
          <w:color w:val="000000"/>
          <w:sz w:val="20"/>
          <w:szCs w:val="20"/>
        </w:rPr>
        <w:t>ne</w:t>
      </w:r>
      <w:r w:rsidR="00644BD4">
        <w:rPr>
          <w:rFonts w:ascii="Arial" w:hAnsi="Arial" w:cs="Arial"/>
          <w:color w:val="000000"/>
          <w:sz w:val="20"/>
          <w:szCs w:val="20"/>
        </w:rPr>
        <w:t>delavniški</w:t>
      </w:r>
      <w:proofErr w:type="spellEnd"/>
      <w:r w:rsidR="00644BD4">
        <w:rPr>
          <w:rFonts w:ascii="Arial" w:hAnsi="Arial" w:cs="Arial"/>
          <w:color w:val="000000"/>
          <w:sz w:val="20"/>
          <w:szCs w:val="20"/>
        </w:rPr>
        <w:t xml:space="preserve"> dnevni promet (PNDP).</w:t>
      </w:r>
    </w:p>
    <w:p w14:paraId="7864B629" w14:textId="7F4741EF" w:rsidR="00990478" w:rsidRPr="00B323F2" w:rsidRDefault="00990478" w:rsidP="00990478">
      <w:pPr>
        <w:pStyle w:val="Odstavekseznama"/>
        <w:numPr>
          <w:ilvl w:val="0"/>
          <w:numId w:val="17"/>
        </w:numPr>
        <w:spacing w:after="0" w:line="240" w:lineRule="auto"/>
        <w:jc w:val="both"/>
        <w:rPr>
          <w:rFonts w:ascii="Arial" w:hAnsi="Arial" w:cs="Arial"/>
          <w:color w:val="000000"/>
          <w:sz w:val="20"/>
          <w:szCs w:val="20"/>
        </w:rPr>
      </w:pPr>
      <w:r w:rsidRPr="00B323F2">
        <w:rPr>
          <w:rFonts w:ascii="Arial" w:hAnsi="Arial" w:cs="Arial"/>
          <w:color w:val="000000"/>
          <w:sz w:val="20"/>
          <w:szCs w:val="20"/>
        </w:rPr>
        <w:t xml:space="preserve">makroskopski prometni model za urni promet za vsako uro v dnevu (delavniški in </w:t>
      </w:r>
      <w:proofErr w:type="spellStart"/>
      <w:r w:rsidRPr="00B323F2">
        <w:rPr>
          <w:rFonts w:ascii="Arial" w:hAnsi="Arial" w:cs="Arial"/>
          <w:color w:val="000000"/>
          <w:sz w:val="20"/>
          <w:szCs w:val="20"/>
        </w:rPr>
        <w:t>nedelavniški</w:t>
      </w:r>
      <w:proofErr w:type="spellEnd"/>
      <w:r w:rsidRPr="00B323F2">
        <w:rPr>
          <w:rFonts w:ascii="Arial" w:hAnsi="Arial" w:cs="Arial"/>
          <w:color w:val="000000"/>
          <w:sz w:val="20"/>
          <w:szCs w:val="20"/>
        </w:rPr>
        <w:t xml:space="preserve"> promet), pri čemer se upošteva rezultate </w:t>
      </w:r>
      <w:r w:rsidR="00363B90" w:rsidRPr="00B323F2">
        <w:rPr>
          <w:rFonts w:ascii="Arial" w:hAnsi="Arial" w:cs="Arial"/>
          <w:color w:val="000000"/>
          <w:sz w:val="20"/>
          <w:szCs w:val="20"/>
        </w:rPr>
        <w:t xml:space="preserve">demografske </w:t>
      </w:r>
      <w:r w:rsidRPr="00B323F2">
        <w:rPr>
          <w:rFonts w:ascii="Arial" w:hAnsi="Arial" w:cs="Arial"/>
          <w:color w:val="000000"/>
          <w:sz w:val="20"/>
          <w:szCs w:val="20"/>
        </w:rPr>
        <w:t>ankete</w:t>
      </w:r>
      <w:r w:rsidR="00363B90" w:rsidRPr="00B323F2">
        <w:rPr>
          <w:rFonts w:ascii="Arial" w:hAnsi="Arial" w:cs="Arial"/>
          <w:color w:val="000000"/>
          <w:sz w:val="20"/>
          <w:szCs w:val="20"/>
        </w:rPr>
        <w:t xml:space="preserve"> SURS-a iz leta 202</w:t>
      </w:r>
      <w:r w:rsidR="00337643" w:rsidRPr="00B323F2">
        <w:rPr>
          <w:rFonts w:ascii="Arial" w:hAnsi="Arial" w:cs="Arial"/>
          <w:color w:val="000000"/>
          <w:sz w:val="20"/>
          <w:szCs w:val="20"/>
        </w:rPr>
        <w:t>3</w:t>
      </w:r>
      <w:r w:rsidR="00363B90" w:rsidRPr="00B323F2">
        <w:rPr>
          <w:rFonts w:ascii="Arial" w:hAnsi="Arial" w:cs="Arial"/>
          <w:color w:val="000000"/>
          <w:sz w:val="20"/>
          <w:szCs w:val="20"/>
        </w:rPr>
        <w:t xml:space="preserve"> </w:t>
      </w:r>
      <w:r w:rsidRPr="00B323F2">
        <w:rPr>
          <w:rFonts w:ascii="Arial" w:hAnsi="Arial" w:cs="Arial"/>
          <w:color w:val="000000"/>
          <w:sz w:val="20"/>
          <w:szCs w:val="20"/>
        </w:rPr>
        <w:t xml:space="preserve">(po urah za različne regije), </w:t>
      </w:r>
      <w:r w:rsidR="00363B90" w:rsidRPr="00B323F2">
        <w:rPr>
          <w:rFonts w:ascii="Arial" w:hAnsi="Arial" w:cs="Arial"/>
          <w:color w:val="000000"/>
          <w:sz w:val="20"/>
          <w:szCs w:val="20"/>
        </w:rPr>
        <w:t xml:space="preserve">demografske podatke, </w:t>
      </w:r>
      <w:proofErr w:type="spellStart"/>
      <w:r w:rsidRPr="00B323F2">
        <w:rPr>
          <w:rFonts w:ascii="Arial" w:hAnsi="Arial" w:cs="Arial"/>
          <w:color w:val="000000"/>
          <w:sz w:val="20"/>
          <w:szCs w:val="20"/>
        </w:rPr>
        <w:t>socioekonomske</w:t>
      </w:r>
      <w:proofErr w:type="spellEnd"/>
      <w:r w:rsidRPr="00B323F2">
        <w:rPr>
          <w:rFonts w:ascii="Arial" w:hAnsi="Arial" w:cs="Arial"/>
          <w:color w:val="000000"/>
          <w:sz w:val="20"/>
          <w:szCs w:val="20"/>
        </w:rPr>
        <w:t xml:space="preserve"> podatke in usmerjenost prometa po smereh (rezultati števcev). Pri tem je treba uporabiti eno od metod dinamičnega obremenjevanja. </w:t>
      </w:r>
    </w:p>
    <w:p w14:paraId="4AAD2F51" w14:textId="6BB96F73" w:rsidR="00990478" w:rsidRPr="00B323F2" w:rsidRDefault="00990478" w:rsidP="00990478">
      <w:pPr>
        <w:pStyle w:val="Odstavekseznama"/>
        <w:numPr>
          <w:ilvl w:val="0"/>
          <w:numId w:val="17"/>
        </w:numPr>
        <w:spacing w:after="0" w:line="240" w:lineRule="auto"/>
        <w:jc w:val="both"/>
        <w:rPr>
          <w:rFonts w:ascii="Arial" w:hAnsi="Arial" w:cs="Arial"/>
          <w:color w:val="000000"/>
          <w:sz w:val="20"/>
          <w:szCs w:val="20"/>
        </w:rPr>
      </w:pPr>
      <w:r w:rsidRPr="00B323F2">
        <w:rPr>
          <w:rFonts w:ascii="Arial" w:hAnsi="Arial" w:cs="Arial"/>
          <w:color w:val="000000"/>
          <w:sz w:val="20"/>
          <w:szCs w:val="20"/>
        </w:rPr>
        <w:t xml:space="preserve">na osnovi makroskopskih prometnih modelov (predhodna alineja) </w:t>
      </w:r>
      <w:r w:rsidR="00337643" w:rsidRPr="00B323F2">
        <w:rPr>
          <w:rFonts w:ascii="Arial" w:hAnsi="Arial" w:cs="Arial"/>
          <w:color w:val="000000"/>
          <w:sz w:val="20"/>
          <w:szCs w:val="20"/>
        </w:rPr>
        <w:t xml:space="preserve">izvajalec </w:t>
      </w:r>
      <w:r w:rsidRPr="00B323F2">
        <w:rPr>
          <w:rFonts w:ascii="Arial" w:hAnsi="Arial" w:cs="Arial"/>
          <w:color w:val="000000"/>
          <w:sz w:val="20"/>
          <w:szCs w:val="20"/>
        </w:rPr>
        <w:t>določit</w:t>
      </w:r>
      <w:r w:rsidR="00337643" w:rsidRPr="00B323F2">
        <w:rPr>
          <w:rFonts w:ascii="Arial" w:hAnsi="Arial" w:cs="Arial"/>
          <w:color w:val="000000"/>
          <w:sz w:val="20"/>
          <w:szCs w:val="20"/>
        </w:rPr>
        <w:t>i količino</w:t>
      </w:r>
      <w:r w:rsidRPr="00B323F2">
        <w:rPr>
          <w:rFonts w:ascii="Arial" w:hAnsi="Arial" w:cs="Arial"/>
          <w:color w:val="000000"/>
          <w:sz w:val="20"/>
          <w:szCs w:val="20"/>
        </w:rPr>
        <w:t xml:space="preserve"> prometa za povprečni letni dnevni promet (PLDP).</w:t>
      </w:r>
    </w:p>
    <w:p w14:paraId="2678440F" w14:textId="77777777" w:rsidR="006B193F" w:rsidRPr="00B323F2" w:rsidRDefault="00990478" w:rsidP="00990478">
      <w:pPr>
        <w:pStyle w:val="Odstavekseznama"/>
        <w:numPr>
          <w:ilvl w:val="0"/>
          <w:numId w:val="17"/>
        </w:numPr>
        <w:spacing w:after="0" w:line="240" w:lineRule="auto"/>
        <w:jc w:val="both"/>
        <w:rPr>
          <w:rFonts w:ascii="Arial" w:hAnsi="Arial" w:cs="Arial"/>
          <w:color w:val="000000"/>
          <w:sz w:val="20"/>
          <w:szCs w:val="20"/>
        </w:rPr>
      </w:pPr>
      <w:r w:rsidRPr="00B323F2">
        <w:rPr>
          <w:rFonts w:ascii="Arial" w:hAnsi="Arial" w:cs="Arial"/>
          <w:color w:val="000000"/>
          <w:sz w:val="20"/>
          <w:szCs w:val="20"/>
        </w:rPr>
        <w:t>ločene matrike prometnih teženj za ciljno-izvorni in tranzitni promet Slovenije;</w:t>
      </w:r>
    </w:p>
    <w:p w14:paraId="70FD09F8" w14:textId="0ECFB24B" w:rsidR="00990478" w:rsidRPr="00B323F2" w:rsidRDefault="006B193F" w:rsidP="00990478">
      <w:pPr>
        <w:pStyle w:val="Odstavekseznama"/>
        <w:numPr>
          <w:ilvl w:val="0"/>
          <w:numId w:val="17"/>
        </w:numPr>
        <w:spacing w:after="0" w:line="240" w:lineRule="auto"/>
        <w:jc w:val="both"/>
        <w:rPr>
          <w:rFonts w:ascii="Arial" w:hAnsi="Arial" w:cs="Arial"/>
          <w:color w:val="000000"/>
          <w:sz w:val="20"/>
          <w:szCs w:val="20"/>
        </w:rPr>
      </w:pPr>
      <w:r w:rsidRPr="00B323F2">
        <w:rPr>
          <w:rFonts w:ascii="Arial" w:hAnsi="Arial" w:cs="Arial"/>
          <w:color w:val="000000"/>
          <w:sz w:val="20"/>
          <w:szCs w:val="20"/>
        </w:rPr>
        <w:t>ločene matrike za različne vrste cestnih prevoznih sredstev, glede na podatke, ki so zagotovljeni iz avtomatskih števcev prometa (motorna kolesa, osebna vozila, lahka tovorna vozila do 3,5t…);</w:t>
      </w:r>
      <w:r w:rsidR="00990478" w:rsidRPr="00B323F2">
        <w:rPr>
          <w:rFonts w:ascii="Arial" w:hAnsi="Arial" w:cs="Arial"/>
          <w:color w:val="000000"/>
          <w:sz w:val="20"/>
          <w:szCs w:val="20"/>
        </w:rPr>
        <w:t xml:space="preserve"> </w:t>
      </w:r>
    </w:p>
    <w:p w14:paraId="2929C79A" w14:textId="0942EAC4" w:rsidR="00990478" w:rsidRDefault="00990478" w:rsidP="00D050F7">
      <w:pPr>
        <w:pStyle w:val="Odstavekseznama"/>
        <w:numPr>
          <w:ilvl w:val="0"/>
          <w:numId w:val="17"/>
        </w:numPr>
        <w:spacing w:after="0" w:line="240" w:lineRule="auto"/>
        <w:jc w:val="both"/>
        <w:rPr>
          <w:rFonts w:ascii="Arial" w:hAnsi="Arial" w:cs="Arial"/>
          <w:color w:val="000000"/>
          <w:sz w:val="20"/>
          <w:szCs w:val="20"/>
        </w:rPr>
      </w:pPr>
      <w:r w:rsidRPr="00B323F2">
        <w:rPr>
          <w:rFonts w:ascii="Arial" w:hAnsi="Arial" w:cs="Arial"/>
          <w:color w:val="000000"/>
          <w:sz w:val="20"/>
          <w:szCs w:val="20"/>
        </w:rPr>
        <w:t>da bo prometni model zajel vsa potovanja za vsa razpoložljiva prometna sredstva v posameznih conah, tudi z</w:t>
      </w:r>
      <w:r w:rsidR="00D050F7" w:rsidRPr="00B323F2">
        <w:rPr>
          <w:rFonts w:ascii="Arial" w:hAnsi="Arial" w:cs="Arial"/>
          <w:color w:val="000000"/>
          <w:sz w:val="20"/>
          <w:szCs w:val="20"/>
        </w:rPr>
        <w:t>notraj posameznih prometnih con</w:t>
      </w:r>
      <w:r w:rsidRPr="00B323F2">
        <w:rPr>
          <w:rFonts w:ascii="Arial" w:hAnsi="Arial" w:cs="Arial"/>
          <w:color w:val="000000"/>
          <w:sz w:val="20"/>
          <w:szCs w:val="20"/>
        </w:rPr>
        <w:t>.</w:t>
      </w:r>
    </w:p>
    <w:p w14:paraId="67351B6C" w14:textId="77777777" w:rsidR="00E23595" w:rsidRPr="00B323F2" w:rsidRDefault="00E23595" w:rsidP="00E23595">
      <w:pPr>
        <w:pStyle w:val="Odstavekseznama"/>
        <w:spacing w:after="0" w:line="240" w:lineRule="auto"/>
        <w:jc w:val="both"/>
        <w:rPr>
          <w:rFonts w:ascii="Arial" w:hAnsi="Arial" w:cs="Arial"/>
          <w:color w:val="000000"/>
          <w:sz w:val="20"/>
          <w:szCs w:val="20"/>
        </w:rPr>
      </w:pPr>
    </w:p>
    <w:p w14:paraId="1E010BF3" w14:textId="1E58F06B" w:rsidR="001C64EB" w:rsidRPr="00B323F2" w:rsidRDefault="00B323F2" w:rsidP="000D2ACE">
      <w:pPr>
        <w:jc w:val="both"/>
        <w:rPr>
          <w:rFonts w:ascii="Arial" w:hAnsi="Arial" w:cs="Arial"/>
          <w:color w:val="000000"/>
          <w:sz w:val="20"/>
          <w:szCs w:val="20"/>
        </w:rPr>
      </w:pPr>
      <w:r w:rsidRPr="00B323F2">
        <w:rPr>
          <w:rFonts w:ascii="Arial" w:hAnsi="Arial" w:cs="Arial"/>
          <w:color w:val="000000"/>
          <w:sz w:val="20"/>
          <w:szCs w:val="20"/>
        </w:rPr>
        <w:t xml:space="preserve">V času </w:t>
      </w:r>
      <w:r w:rsidR="001C64EB" w:rsidRPr="00B323F2">
        <w:rPr>
          <w:rFonts w:ascii="Arial" w:hAnsi="Arial" w:cs="Arial"/>
          <w:color w:val="000000"/>
          <w:sz w:val="20"/>
          <w:szCs w:val="20"/>
        </w:rPr>
        <w:t>vzdrževanj</w:t>
      </w:r>
      <w:r w:rsidRPr="00B323F2">
        <w:rPr>
          <w:rFonts w:ascii="Arial" w:hAnsi="Arial" w:cs="Arial"/>
          <w:color w:val="000000"/>
          <w:sz w:val="20"/>
          <w:szCs w:val="20"/>
        </w:rPr>
        <w:t>a</w:t>
      </w:r>
      <w:r w:rsidR="001C64EB" w:rsidRPr="00B323F2">
        <w:rPr>
          <w:rFonts w:ascii="Arial" w:hAnsi="Arial" w:cs="Arial"/>
          <w:color w:val="000000"/>
          <w:sz w:val="20"/>
          <w:szCs w:val="20"/>
        </w:rPr>
        <w:t xml:space="preserve"> obstoječega prometnega modela, bo potrebno zagotoviti</w:t>
      </w:r>
      <w:r w:rsidR="000D2ACE" w:rsidRPr="00B323F2">
        <w:rPr>
          <w:rFonts w:ascii="Arial" w:hAnsi="Arial" w:cs="Arial"/>
          <w:color w:val="000000"/>
          <w:sz w:val="20"/>
          <w:szCs w:val="20"/>
        </w:rPr>
        <w:t xml:space="preserve"> </w:t>
      </w:r>
      <w:r w:rsidR="009D241D" w:rsidRPr="00B323F2">
        <w:rPr>
          <w:rFonts w:ascii="Arial" w:hAnsi="Arial" w:cs="Arial"/>
          <w:color w:val="000000"/>
          <w:sz w:val="20"/>
          <w:szCs w:val="20"/>
        </w:rPr>
        <w:t>prilagoditev modela za vrednotenje scenarijev</w:t>
      </w:r>
      <w:r w:rsidR="000D2ACE" w:rsidRPr="00B323F2">
        <w:rPr>
          <w:rFonts w:ascii="Arial" w:hAnsi="Arial" w:cs="Arial"/>
          <w:color w:val="000000"/>
          <w:sz w:val="20"/>
          <w:szCs w:val="20"/>
        </w:rPr>
        <w:t>, ki bodo vključeni v Državno celo</w:t>
      </w:r>
      <w:r w:rsidRPr="00B323F2">
        <w:rPr>
          <w:rFonts w:ascii="Arial" w:hAnsi="Arial" w:cs="Arial"/>
          <w:color w:val="000000"/>
          <w:sz w:val="20"/>
          <w:szCs w:val="20"/>
        </w:rPr>
        <w:t>s</w:t>
      </w:r>
      <w:r w:rsidR="000D2ACE" w:rsidRPr="00B323F2">
        <w:rPr>
          <w:rFonts w:ascii="Arial" w:hAnsi="Arial" w:cs="Arial"/>
          <w:color w:val="000000"/>
          <w:sz w:val="20"/>
          <w:szCs w:val="20"/>
        </w:rPr>
        <w:t>tno prometno strategijo</w:t>
      </w:r>
      <w:r w:rsidR="009D241D" w:rsidRPr="00B323F2">
        <w:rPr>
          <w:rFonts w:ascii="Arial" w:hAnsi="Arial" w:cs="Arial"/>
          <w:color w:val="000000"/>
          <w:sz w:val="20"/>
          <w:szCs w:val="20"/>
        </w:rPr>
        <w:t xml:space="preserve"> </w:t>
      </w:r>
      <w:r w:rsidR="000D2ACE" w:rsidRPr="00B323F2">
        <w:rPr>
          <w:rFonts w:ascii="Arial" w:hAnsi="Arial" w:cs="Arial"/>
          <w:color w:val="000000"/>
          <w:sz w:val="20"/>
          <w:szCs w:val="20"/>
        </w:rPr>
        <w:t>(</w:t>
      </w:r>
      <w:r w:rsidR="009D241D" w:rsidRPr="00B323F2">
        <w:rPr>
          <w:rFonts w:ascii="Arial" w:hAnsi="Arial" w:cs="Arial"/>
          <w:color w:val="000000"/>
          <w:sz w:val="20"/>
          <w:szCs w:val="20"/>
        </w:rPr>
        <w:t>DCPS</w:t>
      </w:r>
      <w:r w:rsidR="000D2ACE" w:rsidRPr="00B323F2">
        <w:rPr>
          <w:rFonts w:ascii="Arial" w:hAnsi="Arial" w:cs="Arial"/>
          <w:color w:val="000000"/>
          <w:sz w:val="20"/>
          <w:szCs w:val="20"/>
        </w:rPr>
        <w:t>). V DCPS bo vključenih najmanj pet scenarijev. Za vsak scenarij in optimizacijo vsak</w:t>
      </w:r>
      <w:r w:rsidRPr="00B323F2">
        <w:rPr>
          <w:rFonts w:ascii="Arial" w:hAnsi="Arial" w:cs="Arial"/>
          <w:color w:val="000000"/>
          <w:sz w:val="20"/>
          <w:szCs w:val="20"/>
        </w:rPr>
        <w:t>e</w:t>
      </w:r>
      <w:r w:rsidR="000D2ACE" w:rsidRPr="00B323F2">
        <w:rPr>
          <w:rFonts w:ascii="Arial" w:hAnsi="Arial" w:cs="Arial"/>
          <w:color w:val="000000"/>
          <w:sz w:val="20"/>
          <w:szCs w:val="20"/>
        </w:rPr>
        <w:t xml:space="preserve">ga </w:t>
      </w:r>
      <w:r>
        <w:rPr>
          <w:rFonts w:ascii="Arial" w:hAnsi="Arial" w:cs="Arial"/>
          <w:color w:val="000000"/>
          <w:sz w:val="20"/>
          <w:szCs w:val="20"/>
        </w:rPr>
        <w:t xml:space="preserve">od teh petih </w:t>
      </w:r>
      <w:r w:rsidR="000D2ACE" w:rsidRPr="00B323F2">
        <w:rPr>
          <w:rFonts w:ascii="Arial" w:hAnsi="Arial" w:cs="Arial"/>
          <w:color w:val="000000"/>
          <w:sz w:val="20"/>
          <w:szCs w:val="20"/>
        </w:rPr>
        <w:t>scenarij</w:t>
      </w:r>
      <w:r>
        <w:rPr>
          <w:rFonts w:ascii="Arial" w:hAnsi="Arial" w:cs="Arial"/>
          <w:color w:val="000000"/>
          <w:sz w:val="20"/>
          <w:szCs w:val="20"/>
        </w:rPr>
        <w:t>ev</w:t>
      </w:r>
      <w:r w:rsidR="000D2ACE" w:rsidRPr="00B323F2">
        <w:rPr>
          <w:rFonts w:ascii="Arial" w:hAnsi="Arial" w:cs="Arial"/>
          <w:color w:val="000000"/>
          <w:sz w:val="20"/>
          <w:szCs w:val="20"/>
        </w:rPr>
        <w:t xml:space="preserve"> bo potrebna prilagoditev </w:t>
      </w:r>
      <w:r w:rsidRPr="00B323F2">
        <w:rPr>
          <w:rFonts w:ascii="Arial" w:hAnsi="Arial" w:cs="Arial"/>
          <w:color w:val="000000"/>
          <w:sz w:val="20"/>
          <w:szCs w:val="20"/>
        </w:rPr>
        <w:t>prometnega</w:t>
      </w:r>
      <w:r w:rsidR="000D2ACE" w:rsidRPr="00B323F2">
        <w:rPr>
          <w:rFonts w:ascii="Arial" w:hAnsi="Arial" w:cs="Arial"/>
          <w:color w:val="000000"/>
          <w:sz w:val="20"/>
          <w:szCs w:val="20"/>
        </w:rPr>
        <w:t xml:space="preserve"> modela, ki jo bo dolžan izvesti izvajalec</w:t>
      </w:r>
      <w:r>
        <w:rPr>
          <w:rFonts w:ascii="Arial" w:hAnsi="Arial" w:cs="Arial"/>
          <w:color w:val="000000"/>
          <w:sz w:val="20"/>
          <w:szCs w:val="20"/>
        </w:rPr>
        <w:t xml:space="preserve"> vzdrževanja</w:t>
      </w:r>
      <w:r w:rsidR="000D2ACE" w:rsidRPr="00B323F2">
        <w:rPr>
          <w:rFonts w:ascii="Arial" w:hAnsi="Arial" w:cs="Arial"/>
          <w:color w:val="000000"/>
          <w:sz w:val="20"/>
          <w:szCs w:val="20"/>
        </w:rPr>
        <w:t>. Scen</w:t>
      </w:r>
      <w:r w:rsidRPr="00B323F2">
        <w:rPr>
          <w:rFonts w:ascii="Arial" w:hAnsi="Arial" w:cs="Arial"/>
          <w:color w:val="000000"/>
          <w:sz w:val="20"/>
          <w:szCs w:val="20"/>
        </w:rPr>
        <w:t>a</w:t>
      </w:r>
      <w:r w:rsidR="000D2ACE" w:rsidRPr="00B323F2">
        <w:rPr>
          <w:rFonts w:ascii="Arial" w:hAnsi="Arial" w:cs="Arial"/>
          <w:color w:val="000000"/>
          <w:sz w:val="20"/>
          <w:szCs w:val="20"/>
        </w:rPr>
        <w:t xml:space="preserve">riji DCPS </w:t>
      </w:r>
      <w:r w:rsidR="000D2ACE" w:rsidRPr="00B323F2">
        <w:rPr>
          <w:rFonts w:ascii="Arial" w:hAnsi="Arial" w:cs="Arial"/>
          <w:color w:val="000000"/>
          <w:sz w:val="20"/>
          <w:szCs w:val="20"/>
        </w:rPr>
        <w:lastRenderedPageBreak/>
        <w:t xml:space="preserve">bodo pripravljeni </w:t>
      </w:r>
      <w:r>
        <w:rPr>
          <w:rFonts w:ascii="Arial" w:hAnsi="Arial" w:cs="Arial"/>
          <w:color w:val="000000"/>
          <w:sz w:val="20"/>
          <w:szCs w:val="20"/>
        </w:rPr>
        <w:t xml:space="preserve">in posredovani izvajalcu </w:t>
      </w:r>
      <w:r w:rsidR="000D2ACE" w:rsidRPr="00B323F2">
        <w:rPr>
          <w:rFonts w:ascii="Arial" w:hAnsi="Arial" w:cs="Arial"/>
          <w:color w:val="000000"/>
          <w:sz w:val="20"/>
          <w:szCs w:val="20"/>
        </w:rPr>
        <w:t>med začetkom leta 2025 in zaključkom vzdrževanja (leto 2027).</w:t>
      </w:r>
    </w:p>
    <w:p w14:paraId="63AFECF0" w14:textId="77777777" w:rsidR="00706DEB" w:rsidRPr="00B323F2" w:rsidRDefault="00706DEB" w:rsidP="000D2ACE">
      <w:pPr>
        <w:jc w:val="both"/>
        <w:rPr>
          <w:rFonts w:ascii="Arial" w:hAnsi="Arial" w:cs="Arial"/>
          <w:color w:val="000000"/>
          <w:sz w:val="20"/>
          <w:szCs w:val="20"/>
        </w:rPr>
      </w:pPr>
    </w:p>
    <w:p w14:paraId="6F2EB54B" w14:textId="125635C8" w:rsidR="00200E9B" w:rsidRPr="00B323F2" w:rsidRDefault="00200E9B" w:rsidP="001A463B">
      <w:pPr>
        <w:pStyle w:val="Naslov2"/>
        <w:rPr>
          <w:noProof/>
        </w:rPr>
      </w:pPr>
      <w:bookmarkStart w:id="5" w:name="_Toc159588330"/>
      <w:r w:rsidRPr="00B323F2">
        <w:rPr>
          <w:noProof/>
        </w:rPr>
        <w:t>MOBILNI PODATKI</w:t>
      </w:r>
      <w:bookmarkEnd w:id="5"/>
    </w:p>
    <w:p w14:paraId="5DECD8B9" w14:textId="2A8E2715" w:rsidR="00224112" w:rsidRPr="00B323F2" w:rsidRDefault="001A463B" w:rsidP="001A463B">
      <w:pPr>
        <w:jc w:val="both"/>
        <w:rPr>
          <w:rFonts w:ascii="Arial" w:hAnsi="Arial" w:cs="Arial"/>
          <w:sz w:val="20"/>
          <w:szCs w:val="20"/>
        </w:rPr>
      </w:pPr>
      <w:r w:rsidRPr="00B323F2">
        <w:rPr>
          <w:rFonts w:ascii="Arial" w:hAnsi="Arial" w:cs="Arial"/>
          <w:sz w:val="20"/>
          <w:szCs w:val="20"/>
        </w:rPr>
        <w:t>Z namenom pridobivanja čim bolj zanesljivih podatkov o potovalnih navadah ljudi v Sloveniji,</w:t>
      </w:r>
      <w:r w:rsidR="00C368C3" w:rsidRPr="00B323F2">
        <w:rPr>
          <w:rFonts w:ascii="Arial" w:hAnsi="Arial" w:cs="Arial"/>
          <w:sz w:val="20"/>
          <w:szCs w:val="20"/>
        </w:rPr>
        <w:t xml:space="preserve"> mora izvajalec zagotoviti </w:t>
      </w:r>
      <w:proofErr w:type="spellStart"/>
      <w:r w:rsidR="00C368C3" w:rsidRPr="00B323F2">
        <w:rPr>
          <w:rFonts w:ascii="Arial" w:hAnsi="Arial" w:cs="Arial"/>
          <w:sz w:val="20"/>
          <w:szCs w:val="20"/>
        </w:rPr>
        <w:t>anonimizirane</w:t>
      </w:r>
      <w:proofErr w:type="spellEnd"/>
      <w:r w:rsidR="00C368C3" w:rsidRPr="00B323F2">
        <w:rPr>
          <w:rFonts w:ascii="Arial" w:hAnsi="Arial" w:cs="Arial"/>
          <w:sz w:val="20"/>
          <w:szCs w:val="20"/>
        </w:rPr>
        <w:t xml:space="preserve"> migracijske podatke iz omrežij mobilne telefonije.</w:t>
      </w:r>
      <w:r w:rsidRPr="00B323F2">
        <w:rPr>
          <w:rFonts w:ascii="Arial" w:hAnsi="Arial" w:cs="Arial"/>
          <w:sz w:val="20"/>
          <w:szCs w:val="20"/>
        </w:rPr>
        <w:t xml:space="preserve"> </w:t>
      </w:r>
      <w:r w:rsidR="00C368C3" w:rsidRPr="00B323F2">
        <w:rPr>
          <w:rFonts w:ascii="Arial" w:hAnsi="Arial" w:cs="Arial"/>
          <w:sz w:val="20"/>
          <w:szCs w:val="20"/>
        </w:rPr>
        <w:t xml:space="preserve">Nadalje bo </w:t>
      </w:r>
      <w:r w:rsidRPr="00B323F2">
        <w:rPr>
          <w:rFonts w:ascii="Arial" w:hAnsi="Arial" w:cs="Arial"/>
          <w:sz w:val="20"/>
          <w:szCs w:val="20"/>
        </w:rPr>
        <w:t xml:space="preserve">izvajalec </w:t>
      </w:r>
      <w:r w:rsidR="00C368C3" w:rsidRPr="00B323F2">
        <w:rPr>
          <w:rFonts w:ascii="Arial" w:hAnsi="Arial" w:cs="Arial"/>
          <w:sz w:val="20"/>
          <w:szCs w:val="20"/>
        </w:rPr>
        <w:t xml:space="preserve">izvedel analizo teh podatkov in z rezultati pojasnil </w:t>
      </w:r>
      <w:r w:rsidR="00224112" w:rsidRPr="00B323F2">
        <w:rPr>
          <w:rFonts w:ascii="Arial" w:hAnsi="Arial" w:cs="Arial"/>
          <w:sz w:val="20"/>
          <w:szCs w:val="20"/>
        </w:rPr>
        <w:t>potovaln</w:t>
      </w:r>
      <w:r w:rsidR="00C368C3" w:rsidRPr="00B323F2">
        <w:rPr>
          <w:rFonts w:ascii="Arial" w:hAnsi="Arial" w:cs="Arial"/>
          <w:sz w:val="20"/>
          <w:szCs w:val="20"/>
        </w:rPr>
        <w:t>e</w:t>
      </w:r>
      <w:r w:rsidR="00224112" w:rsidRPr="00B323F2">
        <w:rPr>
          <w:rFonts w:ascii="Arial" w:hAnsi="Arial" w:cs="Arial"/>
          <w:sz w:val="20"/>
          <w:szCs w:val="20"/>
        </w:rPr>
        <w:t xml:space="preserve"> navad</w:t>
      </w:r>
      <w:r w:rsidR="00C368C3" w:rsidRPr="00B323F2">
        <w:rPr>
          <w:rFonts w:ascii="Arial" w:hAnsi="Arial" w:cs="Arial"/>
          <w:sz w:val="20"/>
          <w:szCs w:val="20"/>
        </w:rPr>
        <w:t>e ljudi.</w:t>
      </w:r>
      <w:r w:rsidR="00224112" w:rsidRPr="00B323F2">
        <w:rPr>
          <w:rFonts w:ascii="Arial" w:hAnsi="Arial" w:cs="Arial"/>
          <w:sz w:val="20"/>
          <w:szCs w:val="20"/>
        </w:rPr>
        <w:t xml:space="preserve"> </w:t>
      </w:r>
      <w:r w:rsidR="00C368C3" w:rsidRPr="00B323F2">
        <w:rPr>
          <w:rFonts w:ascii="Arial" w:hAnsi="Arial" w:cs="Arial"/>
          <w:sz w:val="20"/>
          <w:szCs w:val="20"/>
        </w:rPr>
        <w:t>N</w:t>
      </w:r>
      <w:r w:rsidR="00224112" w:rsidRPr="00B323F2">
        <w:rPr>
          <w:rFonts w:ascii="Arial" w:hAnsi="Arial" w:cs="Arial"/>
          <w:sz w:val="20"/>
          <w:szCs w:val="20"/>
        </w:rPr>
        <w:t xml:space="preserve">a osnovi </w:t>
      </w:r>
      <w:proofErr w:type="spellStart"/>
      <w:r w:rsidR="00224112" w:rsidRPr="00B323F2">
        <w:rPr>
          <w:rFonts w:ascii="Arial" w:hAnsi="Arial" w:cs="Arial"/>
          <w:sz w:val="20"/>
          <w:szCs w:val="20"/>
        </w:rPr>
        <w:t>anonimiziranih</w:t>
      </w:r>
      <w:proofErr w:type="spellEnd"/>
      <w:r w:rsidR="00224112" w:rsidRPr="00B323F2">
        <w:rPr>
          <w:rFonts w:ascii="Arial" w:hAnsi="Arial" w:cs="Arial"/>
          <w:sz w:val="20"/>
          <w:szCs w:val="20"/>
        </w:rPr>
        <w:t xml:space="preserve"> migracijskih podatkov iz omrežij</w:t>
      </w:r>
      <w:r w:rsidRPr="00B323F2">
        <w:rPr>
          <w:rFonts w:ascii="Arial" w:hAnsi="Arial" w:cs="Arial"/>
          <w:sz w:val="20"/>
          <w:szCs w:val="20"/>
        </w:rPr>
        <w:t xml:space="preserve"> mobilne telefonije</w:t>
      </w:r>
      <w:r w:rsidR="00224112" w:rsidRPr="00B323F2">
        <w:rPr>
          <w:rFonts w:ascii="Arial" w:hAnsi="Arial" w:cs="Arial"/>
          <w:sz w:val="20"/>
          <w:szCs w:val="20"/>
        </w:rPr>
        <w:t xml:space="preserve"> izvajalec določi vzorce potovalnih navad ljudi in jih upari z demografskimi podatki</w:t>
      </w:r>
      <w:r w:rsidR="00C368C3" w:rsidRPr="00B323F2">
        <w:rPr>
          <w:rFonts w:ascii="Arial" w:hAnsi="Arial" w:cs="Arial"/>
          <w:sz w:val="20"/>
          <w:szCs w:val="20"/>
        </w:rPr>
        <w:t>. Migracijski podatki morajo biti klasificirani glede na naslednje zahteve:</w:t>
      </w:r>
    </w:p>
    <w:p w14:paraId="62430FC4" w14:textId="32E09A22" w:rsidR="00224112" w:rsidRPr="00B323F2" w:rsidRDefault="00224112" w:rsidP="00224112">
      <w:pPr>
        <w:pStyle w:val="Odstavekseznama"/>
        <w:numPr>
          <w:ilvl w:val="1"/>
          <w:numId w:val="17"/>
        </w:numPr>
        <w:spacing w:after="0" w:line="240" w:lineRule="auto"/>
        <w:jc w:val="both"/>
        <w:rPr>
          <w:rFonts w:ascii="Arial" w:hAnsi="Arial" w:cs="Arial"/>
          <w:sz w:val="20"/>
          <w:szCs w:val="20"/>
        </w:rPr>
      </w:pPr>
      <w:r w:rsidRPr="00B323F2">
        <w:rPr>
          <w:rFonts w:ascii="Arial" w:hAnsi="Arial" w:cs="Arial"/>
          <w:sz w:val="20"/>
          <w:szCs w:val="20"/>
        </w:rPr>
        <w:t xml:space="preserve">klasifikacija </w:t>
      </w:r>
      <w:r w:rsidR="00C368C3" w:rsidRPr="00B323F2">
        <w:rPr>
          <w:rFonts w:ascii="Arial" w:hAnsi="Arial" w:cs="Arial"/>
          <w:sz w:val="20"/>
          <w:szCs w:val="20"/>
        </w:rPr>
        <w:t xml:space="preserve">podatkov </w:t>
      </w:r>
      <w:r w:rsidRPr="00B323F2">
        <w:rPr>
          <w:rFonts w:ascii="Arial" w:hAnsi="Arial" w:cs="Arial"/>
          <w:sz w:val="20"/>
          <w:szCs w:val="20"/>
        </w:rPr>
        <w:t xml:space="preserve">glede na modalnost (peš, kolo, moped, avto, avtobus, </w:t>
      </w:r>
      <w:r w:rsidR="00B86507" w:rsidRPr="00B323F2">
        <w:rPr>
          <w:rFonts w:ascii="Arial" w:hAnsi="Arial" w:cs="Arial"/>
          <w:sz w:val="20"/>
          <w:szCs w:val="20"/>
        </w:rPr>
        <w:t xml:space="preserve">tovorno vozilo, </w:t>
      </w:r>
      <w:r w:rsidRPr="00B323F2">
        <w:rPr>
          <w:rFonts w:ascii="Arial" w:hAnsi="Arial" w:cs="Arial"/>
          <w:sz w:val="20"/>
          <w:szCs w:val="20"/>
        </w:rPr>
        <w:t>vlak)</w:t>
      </w:r>
    </w:p>
    <w:p w14:paraId="41C0B4E2" w14:textId="48583ACB" w:rsidR="00224112" w:rsidRPr="00B323F2" w:rsidRDefault="00224112" w:rsidP="00224112">
      <w:pPr>
        <w:pStyle w:val="Odstavekseznama"/>
        <w:numPr>
          <w:ilvl w:val="1"/>
          <w:numId w:val="17"/>
        </w:numPr>
        <w:spacing w:after="0" w:line="240" w:lineRule="auto"/>
        <w:jc w:val="both"/>
        <w:rPr>
          <w:rFonts w:ascii="Arial" w:hAnsi="Arial" w:cs="Arial"/>
          <w:sz w:val="20"/>
          <w:szCs w:val="20"/>
        </w:rPr>
      </w:pPr>
      <w:r w:rsidRPr="00B323F2">
        <w:rPr>
          <w:rFonts w:ascii="Arial" w:hAnsi="Arial" w:cs="Arial"/>
          <w:sz w:val="20"/>
          <w:szCs w:val="20"/>
        </w:rPr>
        <w:t xml:space="preserve">časovna razporeditev </w:t>
      </w:r>
      <w:r w:rsidR="00C368C3" w:rsidRPr="00B323F2">
        <w:rPr>
          <w:rFonts w:ascii="Arial" w:hAnsi="Arial" w:cs="Arial"/>
          <w:sz w:val="20"/>
          <w:szCs w:val="20"/>
        </w:rPr>
        <w:t xml:space="preserve">migracijskih podatkov </w:t>
      </w:r>
      <w:r w:rsidRPr="00B323F2">
        <w:rPr>
          <w:rFonts w:ascii="Arial" w:hAnsi="Arial" w:cs="Arial"/>
          <w:sz w:val="20"/>
          <w:szCs w:val="20"/>
        </w:rPr>
        <w:t>za vsako uro v dnevu, vse dni v tednu (</w:t>
      </w:r>
      <w:r w:rsidR="00C368C3" w:rsidRPr="00B323F2">
        <w:rPr>
          <w:rFonts w:ascii="Arial" w:hAnsi="Arial" w:cs="Arial"/>
          <w:sz w:val="20"/>
          <w:szCs w:val="20"/>
        </w:rPr>
        <w:t xml:space="preserve">enako </w:t>
      </w:r>
      <w:r w:rsidRPr="00B323F2">
        <w:rPr>
          <w:rFonts w:ascii="Arial" w:hAnsi="Arial" w:cs="Arial"/>
          <w:sz w:val="20"/>
          <w:szCs w:val="20"/>
        </w:rPr>
        <w:t>metodologij</w:t>
      </w:r>
      <w:r w:rsidR="00C368C3" w:rsidRPr="00B323F2">
        <w:rPr>
          <w:rFonts w:ascii="Arial" w:hAnsi="Arial" w:cs="Arial"/>
          <w:sz w:val="20"/>
          <w:szCs w:val="20"/>
        </w:rPr>
        <w:t>i</w:t>
      </w:r>
      <w:r w:rsidRPr="00B323F2">
        <w:rPr>
          <w:rFonts w:ascii="Arial" w:hAnsi="Arial" w:cs="Arial"/>
          <w:sz w:val="20"/>
          <w:szCs w:val="20"/>
        </w:rPr>
        <w:t xml:space="preserve"> za prometni model)</w:t>
      </w:r>
    </w:p>
    <w:p w14:paraId="4BA0A476" w14:textId="77777777" w:rsidR="00224112" w:rsidRPr="00B323F2" w:rsidRDefault="00224112" w:rsidP="00224112">
      <w:pPr>
        <w:pStyle w:val="Odstavekseznama"/>
        <w:spacing w:after="0" w:line="240" w:lineRule="auto"/>
        <w:ind w:left="1440"/>
        <w:jc w:val="both"/>
        <w:rPr>
          <w:rFonts w:ascii="Arial" w:hAnsi="Arial" w:cs="Arial"/>
          <w:sz w:val="20"/>
          <w:szCs w:val="20"/>
        </w:rPr>
      </w:pPr>
    </w:p>
    <w:p w14:paraId="2CDC238D" w14:textId="4A9793E7" w:rsidR="00CB2FEB" w:rsidRPr="00B323F2" w:rsidRDefault="001A463B" w:rsidP="00C368C3">
      <w:pPr>
        <w:pStyle w:val="Odstavekseznama"/>
        <w:spacing w:after="0" w:line="240" w:lineRule="auto"/>
        <w:ind w:left="0"/>
        <w:jc w:val="both"/>
        <w:rPr>
          <w:rFonts w:ascii="Arial" w:hAnsi="Arial" w:cs="Arial"/>
          <w:sz w:val="20"/>
          <w:szCs w:val="20"/>
        </w:rPr>
      </w:pPr>
      <w:r w:rsidRPr="00B323F2">
        <w:rPr>
          <w:rFonts w:ascii="Arial" w:hAnsi="Arial" w:cs="Arial"/>
          <w:sz w:val="20"/>
          <w:szCs w:val="20"/>
        </w:rPr>
        <w:t>P</w:t>
      </w:r>
      <w:r w:rsidR="00224112" w:rsidRPr="00B323F2">
        <w:rPr>
          <w:rFonts w:ascii="Arial" w:hAnsi="Arial" w:cs="Arial"/>
          <w:sz w:val="20"/>
          <w:szCs w:val="20"/>
        </w:rPr>
        <w:t>odatk</w:t>
      </w:r>
      <w:r w:rsidRPr="00B323F2">
        <w:rPr>
          <w:rFonts w:ascii="Arial" w:hAnsi="Arial" w:cs="Arial"/>
          <w:sz w:val="20"/>
          <w:szCs w:val="20"/>
        </w:rPr>
        <w:t>i iz</w:t>
      </w:r>
      <w:r w:rsidR="00224112" w:rsidRPr="00B323F2">
        <w:rPr>
          <w:rFonts w:ascii="Arial" w:hAnsi="Arial" w:cs="Arial"/>
          <w:sz w:val="20"/>
          <w:szCs w:val="20"/>
        </w:rPr>
        <w:t xml:space="preserve"> omrežj</w:t>
      </w:r>
      <w:r w:rsidRPr="00B323F2">
        <w:rPr>
          <w:rFonts w:ascii="Arial" w:hAnsi="Arial" w:cs="Arial"/>
          <w:sz w:val="20"/>
          <w:szCs w:val="20"/>
        </w:rPr>
        <w:t>a</w:t>
      </w:r>
      <w:r w:rsidR="00224112" w:rsidRPr="00B323F2">
        <w:rPr>
          <w:rFonts w:ascii="Arial" w:hAnsi="Arial" w:cs="Arial"/>
          <w:sz w:val="20"/>
          <w:szCs w:val="20"/>
        </w:rPr>
        <w:t xml:space="preserve"> mobilne telefonije</w:t>
      </w:r>
      <w:r w:rsidRPr="00B323F2">
        <w:rPr>
          <w:rFonts w:ascii="Arial" w:hAnsi="Arial" w:cs="Arial"/>
          <w:sz w:val="20"/>
          <w:szCs w:val="20"/>
        </w:rPr>
        <w:t xml:space="preserve"> morajo zajemati</w:t>
      </w:r>
      <w:r w:rsidR="00224112" w:rsidRPr="00B323F2">
        <w:rPr>
          <w:rFonts w:ascii="Arial" w:hAnsi="Arial" w:cs="Arial"/>
          <w:sz w:val="20"/>
          <w:szCs w:val="20"/>
        </w:rPr>
        <w:t xml:space="preserve"> celotno slovensko ozemlje </w:t>
      </w:r>
      <w:r w:rsidR="00C368C3" w:rsidRPr="00B323F2">
        <w:rPr>
          <w:rFonts w:ascii="Arial" w:hAnsi="Arial" w:cs="Arial"/>
          <w:sz w:val="20"/>
          <w:szCs w:val="20"/>
        </w:rPr>
        <w:t>skupaj z do 50 km</w:t>
      </w:r>
      <w:r w:rsidR="00224112" w:rsidRPr="00B323F2">
        <w:rPr>
          <w:rFonts w:ascii="Arial" w:hAnsi="Arial" w:cs="Arial"/>
          <w:sz w:val="20"/>
          <w:szCs w:val="20"/>
        </w:rPr>
        <w:t xml:space="preserve"> obmejnim pasom izven meja </w:t>
      </w:r>
      <w:r w:rsidR="00B323F2" w:rsidRPr="00B323F2">
        <w:rPr>
          <w:rFonts w:ascii="Arial" w:hAnsi="Arial" w:cs="Arial"/>
          <w:sz w:val="20"/>
          <w:szCs w:val="20"/>
        </w:rPr>
        <w:t>Slovenije</w:t>
      </w:r>
      <w:r w:rsidR="00C368C3" w:rsidRPr="00B323F2">
        <w:rPr>
          <w:rFonts w:ascii="Arial" w:hAnsi="Arial" w:cs="Arial"/>
          <w:sz w:val="20"/>
          <w:szCs w:val="20"/>
        </w:rPr>
        <w:t>. Časovno obdobje uporabljenih podatkov omrežji mobilne telefonije mora pokrivati obdobje enega leta (vsi letni časi in vsi meseci v letu). V</w:t>
      </w:r>
      <w:r w:rsidR="00CB2FEB" w:rsidRPr="00B323F2">
        <w:rPr>
          <w:rFonts w:ascii="Arial" w:hAnsi="Arial" w:cs="Arial"/>
          <w:sz w:val="20"/>
          <w:szCs w:val="20"/>
        </w:rPr>
        <w:t xml:space="preserve"> podatkih morajo biti zajete vse cone v prometnem modelu (na voljo v prilogi razpisne dokumentacije v ».</w:t>
      </w:r>
      <w:proofErr w:type="spellStart"/>
      <w:r w:rsidR="00CB2FEB" w:rsidRPr="00B323F2">
        <w:rPr>
          <w:rFonts w:ascii="Arial" w:hAnsi="Arial" w:cs="Arial"/>
          <w:sz w:val="20"/>
          <w:szCs w:val="20"/>
        </w:rPr>
        <w:t>shp</w:t>
      </w:r>
      <w:proofErr w:type="spellEnd"/>
      <w:r w:rsidR="00CB2FEB" w:rsidRPr="00B323F2">
        <w:rPr>
          <w:rFonts w:ascii="Arial" w:hAnsi="Arial" w:cs="Arial"/>
          <w:sz w:val="20"/>
          <w:szCs w:val="20"/>
        </w:rPr>
        <w:t>« obliki)</w:t>
      </w:r>
      <w:r w:rsidR="00C368C3" w:rsidRPr="00B323F2">
        <w:rPr>
          <w:rFonts w:ascii="Arial" w:hAnsi="Arial" w:cs="Arial"/>
          <w:sz w:val="20"/>
          <w:szCs w:val="20"/>
        </w:rPr>
        <w:t>. Z obdelavo podatkov mora izvajalec zagotoviti naslednje zahteve:</w:t>
      </w:r>
    </w:p>
    <w:p w14:paraId="7AAD8143" w14:textId="5F3DA20C" w:rsidR="00224112" w:rsidRPr="00B323F2" w:rsidRDefault="00CB2FEB" w:rsidP="00224112">
      <w:pPr>
        <w:pStyle w:val="Odstavekseznama"/>
        <w:numPr>
          <w:ilvl w:val="1"/>
          <w:numId w:val="17"/>
        </w:numPr>
        <w:spacing w:after="0" w:line="240" w:lineRule="auto"/>
        <w:jc w:val="both"/>
        <w:rPr>
          <w:rFonts w:ascii="Arial" w:hAnsi="Arial" w:cs="Arial"/>
          <w:sz w:val="20"/>
          <w:szCs w:val="20"/>
        </w:rPr>
      </w:pPr>
      <w:r w:rsidRPr="00B323F2">
        <w:rPr>
          <w:rFonts w:ascii="Arial" w:hAnsi="Arial" w:cs="Arial"/>
          <w:sz w:val="20"/>
          <w:szCs w:val="20"/>
        </w:rPr>
        <w:t>ločevanje med tranzitnim in notranjim prometom</w:t>
      </w:r>
      <w:r w:rsidR="00C368C3" w:rsidRPr="00B323F2">
        <w:rPr>
          <w:rFonts w:ascii="Arial" w:hAnsi="Arial" w:cs="Arial"/>
          <w:sz w:val="20"/>
          <w:szCs w:val="20"/>
        </w:rPr>
        <w:t>,</w:t>
      </w:r>
    </w:p>
    <w:p w14:paraId="5AE98530" w14:textId="11349CB2" w:rsidR="00CB2FEB" w:rsidRPr="00B323F2" w:rsidRDefault="00CB2FEB" w:rsidP="00224112">
      <w:pPr>
        <w:pStyle w:val="Odstavekseznama"/>
        <w:numPr>
          <w:ilvl w:val="1"/>
          <w:numId w:val="17"/>
        </w:numPr>
        <w:spacing w:after="0" w:line="240" w:lineRule="auto"/>
        <w:jc w:val="both"/>
        <w:rPr>
          <w:rFonts w:ascii="Arial" w:hAnsi="Arial" w:cs="Arial"/>
          <w:sz w:val="20"/>
          <w:szCs w:val="20"/>
        </w:rPr>
      </w:pPr>
      <w:r w:rsidRPr="00B323F2">
        <w:rPr>
          <w:rFonts w:ascii="Arial" w:hAnsi="Arial" w:cs="Arial"/>
          <w:sz w:val="20"/>
          <w:szCs w:val="20"/>
        </w:rPr>
        <w:t>ločevanje po namenu potovanja:</w:t>
      </w:r>
    </w:p>
    <w:p w14:paraId="2A6C17D5" w14:textId="711A9C11" w:rsidR="00CB2FEB" w:rsidRPr="00B323F2" w:rsidRDefault="00CB2FEB" w:rsidP="00CB2FEB">
      <w:pPr>
        <w:pStyle w:val="Odstavekseznama"/>
        <w:numPr>
          <w:ilvl w:val="2"/>
          <w:numId w:val="17"/>
        </w:numPr>
        <w:spacing w:after="0" w:line="240" w:lineRule="auto"/>
        <w:jc w:val="both"/>
        <w:rPr>
          <w:rFonts w:ascii="Arial" w:hAnsi="Arial" w:cs="Arial"/>
          <w:sz w:val="20"/>
          <w:szCs w:val="20"/>
        </w:rPr>
      </w:pPr>
      <w:r w:rsidRPr="00B323F2">
        <w:rPr>
          <w:rFonts w:ascii="Arial" w:hAnsi="Arial" w:cs="Arial"/>
          <w:sz w:val="20"/>
          <w:szCs w:val="20"/>
        </w:rPr>
        <w:t>delo</w:t>
      </w:r>
    </w:p>
    <w:p w14:paraId="24E22679" w14:textId="77946E1C" w:rsidR="00CB2FEB" w:rsidRPr="00B323F2" w:rsidRDefault="00CB2FEB" w:rsidP="00CB2FEB">
      <w:pPr>
        <w:pStyle w:val="Odstavekseznama"/>
        <w:numPr>
          <w:ilvl w:val="2"/>
          <w:numId w:val="17"/>
        </w:numPr>
        <w:spacing w:after="0" w:line="240" w:lineRule="auto"/>
        <w:jc w:val="both"/>
        <w:rPr>
          <w:rFonts w:ascii="Arial" w:hAnsi="Arial" w:cs="Arial"/>
          <w:sz w:val="20"/>
          <w:szCs w:val="20"/>
        </w:rPr>
      </w:pPr>
      <w:r w:rsidRPr="00B323F2">
        <w:rPr>
          <w:rFonts w:ascii="Arial" w:hAnsi="Arial" w:cs="Arial"/>
          <w:sz w:val="20"/>
          <w:szCs w:val="20"/>
        </w:rPr>
        <w:t>izobraževanje</w:t>
      </w:r>
    </w:p>
    <w:p w14:paraId="1FA7BEF2" w14:textId="5C2AF692" w:rsidR="00CB2FEB" w:rsidRPr="00B323F2" w:rsidRDefault="00CB2FEB" w:rsidP="00CB2FEB">
      <w:pPr>
        <w:pStyle w:val="Odstavekseznama"/>
        <w:numPr>
          <w:ilvl w:val="2"/>
          <w:numId w:val="17"/>
        </w:numPr>
        <w:spacing w:after="0" w:line="240" w:lineRule="auto"/>
        <w:jc w:val="both"/>
        <w:rPr>
          <w:rFonts w:ascii="Arial" w:hAnsi="Arial" w:cs="Arial"/>
          <w:sz w:val="20"/>
          <w:szCs w:val="20"/>
        </w:rPr>
      </w:pPr>
      <w:r w:rsidRPr="00B323F2">
        <w:rPr>
          <w:rFonts w:ascii="Arial" w:hAnsi="Arial" w:cs="Arial"/>
          <w:sz w:val="20"/>
          <w:szCs w:val="20"/>
        </w:rPr>
        <w:t>prosti čas</w:t>
      </w:r>
    </w:p>
    <w:p w14:paraId="3C7000F1" w14:textId="4748E03B" w:rsidR="00CB2FEB" w:rsidRPr="00B323F2" w:rsidRDefault="00CB2FEB" w:rsidP="00CB2FEB">
      <w:pPr>
        <w:pStyle w:val="Odstavekseznama"/>
        <w:numPr>
          <w:ilvl w:val="2"/>
          <w:numId w:val="17"/>
        </w:numPr>
        <w:spacing w:after="0" w:line="240" w:lineRule="auto"/>
        <w:jc w:val="both"/>
        <w:rPr>
          <w:rFonts w:ascii="Arial" w:hAnsi="Arial" w:cs="Arial"/>
          <w:sz w:val="20"/>
          <w:szCs w:val="20"/>
        </w:rPr>
      </w:pPr>
      <w:r w:rsidRPr="00B323F2">
        <w:rPr>
          <w:rFonts w:ascii="Arial" w:hAnsi="Arial" w:cs="Arial"/>
          <w:sz w:val="20"/>
          <w:szCs w:val="20"/>
        </w:rPr>
        <w:t>nakupovanje</w:t>
      </w:r>
    </w:p>
    <w:p w14:paraId="51CF2461" w14:textId="0F31EC29" w:rsidR="0056307C" w:rsidRPr="00B323F2" w:rsidRDefault="0056307C" w:rsidP="00C368C3">
      <w:pPr>
        <w:pStyle w:val="Odstavekseznama"/>
        <w:spacing w:after="0" w:line="240" w:lineRule="auto"/>
        <w:jc w:val="both"/>
        <w:rPr>
          <w:rFonts w:ascii="Arial" w:hAnsi="Arial" w:cs="Arial"/>
          <w:sz w:val="20"/>
          <w:szCs w:val="20"/>
        </w:rPr>
      </w:pPr>
    </w:p>
    <w:p w14:paraId="1E2A904F" w14:textId="61FA30B8" w:rsidR="00990478" w:rsidRPr="00B323F2" w:rsidRDefault="001A463B" w:rsidP="00990478">
      <w:pPr>
        <w:spacing w:before="60" w:after="120"/>
        <w:jc w:val="both"/>
        <w:rPr>
          <w:rFonts w:ascii="Arial" w:hAnsi="Arial" w:cs="Arial"/>
          <w:bCs/>
          <w:sz w:val="20"/>
          <w:szCs w:val="20"/>
        </w:rPr>
      </w:pPr>
      <w:r w:rsidRPr="00B323F2">
        <w:rPr>
          <w:rFonts w:ascii="Arial" w:hAnsi="Arial" w:cs="Arial"/>
          <w:bCs/>
          <w:sz w:val="20"/>
          <w:szCs w:val="20"/>
        </w:rPr>
        <w:t xml:space="preserve">Vse podatke iz mobilnih omrežij, ki jih bo izvajalec uporabil pri izvedbi tega javnega naročila, mora izvajalec tudi ustrezno </w:t>
      </w:r>
      <w:proofErr w:type="spellStart"/>
      <w:r w:rsidRPr="00B323F2">
        <w:rPr>
          <w:rFonts w:ascii="Arial" w:hAnsi="Arial" w:cs="Arial"/>
          <w:bCs/>
          <w:sz w:val="20"/>
          <w:szCs w:val="20"/>
        </w:rPr>
        <w:t>anonimizirati</w:t>
      </w:r>
      <w:proofErr w:type="spellEnd"/>
      <w:r w:rsidRPr="00B323F2">
        <w:rPr>
          <w:rFonts w:ascii="Arial" w:hAnsi="Arial" w:cs="Arial"/>
          <w:bCs/>
          <w:sz w:val="20"/>
          <w:szCs w:val="20"/>
        </w:rPr>
        <w:t>, skladno z Zakonom o varstvu osebnih podatkov (ZVOP-2)</w:t>
      </w:r>
      <w:r w:rsidR="00C368C3" w:rsidRPr="00B323F2">
        <w:rPr>
          <w:rFonts w:ascii="Arial" w:hAnsi="Arial" w:cs="Arial"/>
          <w:bCs/>
          <w:sz w:val="20"/>
          <w:szCs w:val="20"/>
        </w:rPr>
        <w:t>.</w:t>
      </w:r>
    </w:p>
    <w:p w14:paraId="5092FD73" w14:textId="3D1C1557" w:rsidR="00212AAE" w:rsidRPr="00B323F2" w:rsidRDefault="00212AAE" w:rsidP="001A463B">
      <w:pPr>
        <w:pStyle w:val="Naslov1"/>
        <w:rPr>
          <w:noProof/>
        </w:rPr>
      </w:pPr>
      <w:bookmarkStart w:id="6" w:name="_Toc159588331"/>
      <w:r w:rsidRPr="00B323F2">
        <w:rPr>
          <w:noProof/>
        </w:rPr>
        <w:t>IZDELAVA UPORABNIŠKE SPECIFIKACIJE</w:t>
      </w:r>
      <w:r w:rsidR="001A463B" w:rsidRPr="00B323F2">
        <w:rPr>
          <w:noProof/>
        </w:rPr>
        <w:t xml:space="preserve"> IN IZOBRAŽEVANJE</w:t>
      </w:r>
      <w:bookmarkEnd w:id="6"/>
    </w:p>
    <w:p w14:paraId="7E6207B9" w14:textId="3FDA56EA" w:rsidR="00212AAE" w:rsidRPr="00B323F2" w:rsidRDefault="00212AAE" w:rsidP="001A463B">
      <w:pPr>
        <w:jc w:val="both"/>
        <w:rPr>
          <w:rFonts w:ascii="Arial" w:hAnsi="Arial" w:cs="Arial"/>
          <w:sz w:val="20"/>
          <w:szCs w:val="20"/>
        </w:rPr>
      </w:pPr>
      <w:r w:rsidRPr="00B323F2">
        <w:rPr>
          <w:rFonts w:ascii="Arial" w:hAnsi="Arial" w:cs="Arial"/>
          <w:sz w:val="20"/>
          <w:szCs w:val="20"/>
        </w:rPr>
        <w:t>Izvajalec pripravi uporabniško specifikacijo nadgrajenega prometnega modela. V uporabniški specifikaciji se natančno opredeli celotna metodologija izdelave prometnega modela in njegove ključne razširitve, skladno z nefunkcionalnimi zahtevami tega javnega naročila.</w:t>
      </w:r>
    </w:p>
    <w:p w14:paraId="36452780" w14:textId="190EE1B9" w:rsidR="00E00DAC" w:rsidRPr="00B323F2" w:rsidRDefault="00E00DAC" w:rsidP="001A463B">
      <w:pPr>
        <w:jc w:val="both"/>
        <w:rPr>
          <w:rFonts w:ascii="Arial" w:hAnsi="Arial" w:cs="Arial"/>
          <w:sz w:val="20"/>
          <w:szCs w:val="20"/>
        </w:rPr>
      </w:pPr>
    </w:p>
    <w:p w14:paraId="434D37A6" w14:textId="62D12283" w:rsidR="00E00DAC" w:rsidRPr="00B323F2" w:rsidRDefault="00E00DAC" w:rsidP="001A463B">
      <w:pPr>
        <w:pStyle w:val="Naslov2"/>
        <w:rPr>
          <w:noProof/>
        </w:rPr>
      </w:pPr>
      <w:bookmarkStart w:id="7" w:name="_Toc159588332"/>
      <w:r w:rsidRPr="00B323F2">
        <w:rPr>
          <w:noProof/>
        </w:rPr>
        <w:t>IZOBRAŽEVANJE NAROČNIKA</w:t>
      </w:r>
      <w:bookmarkEnd w:id="7"/>
    </w:p>
    <w:p w14:paraId="6AF6258F" w14:textId="024707ED" w:rsidR="00E00DAC" w:rsidRPr="00B323F2" w:rsidRDefault="00E00DAC" w:rsidP="001A463B">
      <w:pPr>
        <w:jc w:val="both"/>
        <w:rPr>
          <w:rFonts w:ascii="Arial" w:hAnsi="Arial" w:cs="Arial"/>
          <w:sz w:val="20"/>
          <w:szCs w:val="20"/>
        </w:rPr>
      </w:pPr>
    </w:p>
    <w:p w14:paraId="7A07D06F" w14:textId="4D42EBC0" w:rsidR="00E00DAC" w:rsidRDefault="00E00DAC" w:rsidP="001A463B">
      <w:pPr>
        <w:jc w:val="both"/>
        <w:rPr>
          <w:rFonts w:ascii="Arial" w:hAnsi="Arial" w:cs="Arial"/>
          <w:sz w:val="20"/>
          <w:szCs w:val="20"/>
        </w:rPr>
      </w:pPr>
      <w:r w:rsidRPr="00B323F2">
        <w:rPr>
          <w:rFonts w:ascii="Arial" w:hAnsi="Arial" w:cs="Arial"/>
          <w:sz w:val="20"/>
          <w:szCs w:val="20"/>
        </w:rPr>
        <w:t xml:space="preserve">Izvajalec izvede izobraževanje vseh ključnih uporabnikov, ki jih določi naročnik. Izobraževanje obsega le tiste funkcionalnosti, ki so bile s tem javnim naročilom razširjene oz. nadgrajene. Za izobraževanje ima izvajalec na voljo </w:t>
      </w:r>
      <w:r w:rsidR="00CD237C" w:rsidRPr="00B323F2">
        <w:rPr>
          <w:rFonts w:ascii="Arial" w:hAnsi="Arial" w:cs="Arial"/>
          <w:sz w:val="20"/>
          <w:szCs w:val="20"/>
        </w:rPr>
        <w:t xml:space="preserve">po </w:t>
      </w:r>
      <w:r w:rsidRPr="00B323F2">
        <w:rPr>
          <w:rFonts w:ascii="Arial" w:hAnsi="Arial" w:cs="Arial"/>
          <w:sz w:val="20"/>
          <w:szCs w:val="20"/>
        </w:rPr>
        <w:t>16 ur</w:t>
      </w:r>
      <w:r w:rsidR="00CD237C" w:rsidRPr="00B323F2">
        <w:rPr>
          <w:rFonts w:ascii="Arial" w:hAnsi="Arial" w:cs="Arial"/>
          <w:sz w:val="20"/>
          <w:szCs w:val="20"/>
        </w:rPr>
        <w:t xml:space="preserve"> za vsako posamezno nadgradnjo prometnega modela</w:t>
      </w:r>
      <w:r w:rsidRPr="00B323F2">
        <w:rPr>
          <w:rFonts w:ascii="Arial" w:hAnsi="Arial" w:cs="Arial"/>
          <w:sz w:val="20"/>
          <w:szCs w:val="20"/>
        </w:rPr>
        <w:t>.</w:t>
      </w:r>
      <w:r w:rsidR="00CD237C" w:rsidRPr="00B323F2">
        <w:rPr>
          <w:rFonts w:ascii="Arial" w:hAnsi="Arial" w:cs="Arial"/>
          <w:sz w:val="20"/>
          <w:szCs w:val="20"/>
        </w:rPr>
        <w:t xml:space="preserve"> Izobraževanje ključnih uporabnik</w:t>
      </w:r>
      <w:r w:rsidR="00826C14" w:rsidRPr="00B323F2">
        <w:rPr>
          <w:rFonts w:ascii="Arial" w:hAnsi="Arial" w:cs="Arial"/>
          <w:sz w:val="20"/>
          <w:szCs w:val="20"/>
        </w:rPr>
        <w:t>o</w:t>
      </w:r>
      <w:r w:rsidR="00CD237C" w:rsidRPr="00B323F2">
        <w:rPr>
          <w:rFonts w:ascii="Arial" w:hAnsi="Arial" w:cs="Arial"/>
          <w:sz w:val="20"/>
          <w:szCs w:val="20"/>
        </w:rPr>
        <w:t xml:space="preserve">v mora vsebovati vsaj predstavitev vseh sprememb v prometnem modelu, navedbo razlogov za spremembe, navedbo </w:t>
      </w:r>
      <w:r w:rsidR="00826C14" w:rsidRPr="00B323F2">
        <w:rPr>
          <w:rFonts w:ascii="Arial" w:hAnsi="Arial" w:cs="Arial"/>
          <w:sz w:val="20"/>
          <w:szCs w:val="20"/>
        </w:rPr>
        <w:t xml:space="preserve">vseh </w:t>
      </w:r>
      <w:r w:rsidR="00CD237C" w:rsidRPr="00B323F2">
        <w:rPr>
          <w:rFonts w:ascii="Arial" w:hAnsi="Arial" w:cs="Arial"/>
          <w:sz w:val="20"/>
          <w:szCs w:val="20"/>
        </w:rPr>
        <w:t>virov uporabljenih za izvedbo sprememb, opis novih funkcionalnosti in izobraževanje za uporabo vsega navedenega.</w:t>
      </w:r>
    </w:p>
    <w:p w14:paraId="1B5B131F" w14:textId="2865F5B8" w:rsidR="001C0CEF" w:rsidRDefault="001C0CEF" w:rsidP="001A463B">
      <w:pPr>
        <w:jc w:val="both"/>
        <w:rPr>
          <w:rFonts w:ascii="Arial" w:hAnsi="Arial" w:cs="Arial"/>
          <w:sz w:val="20"/>
          <w:szCs w:val="20"/>
        </w:rPr>
      </w:pPr>
    </w:p>
    <w:p w14:paraId="40A61B58" w14:textId="2502F32D" w:rsidR="001C0CEF" w:rsidRDefault="001C0CEF" w:rsidP="001A463B">
      <w:pPr>
        <w:jc w:val="both"/>
        <w:rPr>
          <w:rFonts w:ascii="Arial" w:hAnsi="Arial" w:cs="Arial"/>
          <w:sz w:val="20"/>
          <w:szCs w:val="20"/>
        </w:rPr>
      </w:pPr>
    </w:p>
    <w:p w14:paraId="7D37DD89" w14:textId="3B2AEBB2" w:rsidR="001C0CEF" w:rsidRPr="00B323F2" w:rsidRDefault="001C0CEF" w:rsidP="001A463B">
      <w:pPr>
        <w:jc w:val="both"/>
        <w:rPr>
          <w:rFonts w:ascii="Arial" w:hAnsi="Arial" w:cs="Arial"/>
          <w:sz w:val="20"/>
          <w:szCs w:val="20"/>
        </w:rPr>
      </w:pPr>
      <w:r>
        <w:rPr>
          <w:rFonts w:ascii="Arial" w:hAnsi="Arial" w:cs="Arial"/>
          <w:sz w:val="20"/>
          <w:szCs w:val="20"/>
        </w:rPr>
        <w:t xml:space="preserve"> </w:t>
      </w:r>
    </w:p>
    <w:p w14:paraId="7D500D72" w14:textId="77777777" w:rsidR="00746A2E" w:rsidRDefault="00746A2E">
      <w:pPr>
        <w:spacing w:after="160" w:line="259" w:lineRule="auto"/>
        <w:rPr>
          <w:rFonts w:asciiTheme="majorHAnsi" w:eastAsiaTheme="majorEastAsia" w:hAnsiTheme="majorHAnsi" w:cstheme="majorBidi"/>
          <w:noProof/>
          <w:color w:val="2F5496" w:themeColor="accent1" w:themeShade="BF"/>
          <w:sz w:val="32"/>
          <w:szCs w:val="32"/>
          <w:lang w:eastAsia="en-US"/>
        </w:rPr>
      </w:pPr>
      <w:bookmarkStart w:id="8" w:name="_Toc159588333"/>
      <w:r>
        <w:rPr>
          <w:noProof/>
        </w:rPr>
        <w:br w:type="page"/>
      </w:r>
    </w:p>
    <w:p w14:paraId="4FB0A342" w14:textId="7C705A95" w:rsidR="00E00DAC" w:rsidRPr="00B323F2" w:rsidRDefault="00E00DAC" w:rsidP="001A463B">
      <w:pPr>
        <w:pStyle w:val="Naslov1"/>
        <w:rPr>
          <w:noProof/>
        </w:rPr>
      </w:pPr>
      <w:r w:rsidRPr="00B323F2">
        <w:rPr>
          <w:noProof/>
        </w:rPr>
        <w:lastRenderedPageBreak/>
        <w:t>TERMINSKI NAČRT</w:t>
      </w:r>
      <w:bookmarkEnd w:id="8"/>
    </w:p>
    <w:p w14:paraId="75BCEAAC" w14:textId="77777777" w:rsidR="00E00DAC" w:rsidRPr="00B323F2" w:rsidRDefault="00E00DAC" w:rsidP="00E00DAC">
      <w:pPr>
        <w:jc w:val="both"/>
        <w:rPr>
          <w:rFonts w:ascii="Arial" w:hAnsi="Arial" w:cs="Arial"/>
          <w:sz w:val="20"/>
          <w:szCs w:val="20"/>
        </w:rPr>
      </w:pPr>
      <w:r w:rsidRPr="00B323F2">
        <w:rPr>
          <w:rFonts w:ascii="Arial" w:hAnsi="Arial" w:cs="Arial"/>
          <w:sz w:val="20"/>
          <w:szCs w:val="20"/>
        </w:rPr>
        <w:t>Izdelovalec mora pri predaji posodobljenega obstoječega prometnega modela upoštevati naslednji terminski načrt:</w:t>
      </w:r>
    </w:p>
    <w:p w14:paraId="6B83BAE6" w14:textId="77777777" w:rsidR="00E00DAC" w:rsidRPr="00B323F2" w:rsidRDefault="00E00DAC" w:rsidP="00E00DAC">
      <w:pPr>
        <w:jc w:val="both"/>
        <w:rPr>
          <w:rFonts w:ascii="Arial" w:hAnsi="Arial" w:cs="Arial"/>
          <w:sz w:val="20"/>
          <w:szCs w:val="20"/>
        </w:rPr>
      </w:pPr>
    </w:p>
    <w:tbl>
      <w:tblPr>
        <w:tblStyle w:val="Tabelamrea"/>
        <w:tblW w:w="0" w:type="auto"/>
        <w:tblLook w:val="04A0" w:firstRow="1" w:lastRow="0" w:firstColumn="1" w:lastColumn="0" w:noHBand="0" w:noVBand="1"/>
      </w:tblPr>
      <w:tblGrid>
        <w:gridCol w:w="839"/>
        <w:gridCol w:w="1870"/>
        <w:gridCol w:w="6353"/>
      </w:tblGrid>
      <w:tr w:rsidR="00E00DAC" w:rsidRPr="00B323F2" w14:paraId="2BFB3918" w14:textId="77777777" w:rsidTr="001C0CEF">
        <w:tc>
          <w:tcPr>
            <w:tcW w:w="839" w:type="dxa"/>
          </w:tcPr>
          <w:p w14:paraId="23A74DF1" w14:textId="77777777" w:rsidR="00E00DAC" w:rsidRPr="00B323F2" w:rsidRDefault="00E00DAC" w:rsidP="001C0CEF">
            <w:pPr>
              <w:jc w:val="both"/>
              <w:rPr>
                <w:rFonts w:ascii="Arial" w:hAnsi="Arial" w:cs="Arial"/>
                <w:b/>
                <w:sz w:val="20"/>
                <w:szCs w:val="20"/>
                <w:lang w:val="sl-SI"/>
              </w:rPr>
            </w:pPr>
            <w:r w:rsidRPr="00B323F2">
              <w:rPr>
                <w:rFonts w:ascii="Arial" w:hAnsi="Arial" w:cs="Arial"/>
                <w:b/>
                <w:sz w:val="20"/>
                <w:szCs w:val="20"/>
                <w:lang w:val="sl-SI"/>
              </w:rPr>
              <w:t>Mejnik</w:t>
            </w:r>
          </w:p>
        </w:tc>
        <w:tc>
          <w:tcPr>
            <w:tcW w:w="1870" w:type="dxa"/>
          </w:tcPr>
          <w:p w14:paraId="6465D111" w14:textId="77777777" w:rsidR="00E00DAC" w:rsidRPr="00B323F2" w:rsidRDefault="00E00DAC" w:rsidP="001C0CEF">
            <w:pPr>
              <w:jc w:val="both"/>
              <w:rPr>
                <w:rFonts w:ascii="Arial" w:hAnsi="Arial" w:cs="Arial"/>
                <w:b/>
                <w:sz w:val="20"/>
                <w:szCs w:val="20"/>
                <w:lang w:val="sl-SI"/>
              </w:rPr>
            </w:pPr>
            <w:r w:rsidRPr="00B323F2">
              <w:rPr>
                <w:rFonts w:ascii="Arial" w:hAnsi="Arial" w:cs="Arial"/>
                <w:b/>
                <w:sz w:val="20"/>
                <w:szCs w:val="20"/>
                <w:lang w:val="sl-SI"/>
              </w:rPr>
              <w:t>Rok izvedbe</w:t>
            </w:r>
          </w:p>
        </w:tc>
        <w:tc>
          <w:tcPr>
            <w:tcW w:w="6353" w:type="dxa"/>
          </w:tcPr>
          <w:p w14:paraId="3112740F" w14:textId="77777777" w:rsidR="00E00DAC" w:rsidRPr="00B323F2" w:rsidRDefault="00E00DAC" w:rsidP="001C0CEF">
            <w:pPr>
              <w:jc w:val="both"/>
              <w:rPr>
                <w:rFonts w:ascii="Arial" w:hAnsi="Arial" w:cs="Arial"/>
                <w:b/>
                <w:sz w:val="20"/>
                <w:szCs w:val="20"/>
                <w:lang w:val="sl-SI"/>
              </w:rPr>
            </w:pPr>
            <w:r w:rsidRPr="00B323F2">
              <w:rPr>
                <w:rFonts w:ascii="Arial" w:hAnsi="Arial" w:cs="Arial"/>
                <w:b/>
                <w:sz w:val="20"/>
                <w:szCs w:val="20"/>
                <w:lang w:val="sl-SI"/>
              </w:rPr>
              <w:t>Opis del</w:t>
            </w:r>
          </w:p>
        </w:tc>
      </w:tr>
      <w:tr w:rsidR="00E00DAC" w:rsidRPr="00B323F2" w14:paraId="67262419" w14:textId="77777777" w:rsidTr="001C0CEF">
        <w:tc>
          <w:tcPr>
            <w:tcW w:w="9062" w:type="dxa"/>
            <w:gridSpan w:val="3"/>
          </w:tcPr>
          <w:p w14:paraId="5FCA18CC" w14:textId="77777777" w:rsidR="00E00DAC" w:rsidRPr="00B323F2" w:rsidRDefault="00E00DAC" w:rsidP="001C0CEF">
            <w:pPr>
              <w:jc w:val="both"/>
              <w:rPr>
                <w:rFonts w:ascii="Arial" w:hAnsi="Arial" w:cs="Arial"/>
                <w:b/>
                <w:i/>
                <w:color w:val="000000"/>
                <w:sz w:val="20"/>
                <w:szCs w:val="20"/>
                <w:lang w:val="sl-SI"/>
              </w:rPr>
            </w:pPr>
            <w:r w:rsidRPr="00B323F2">
              <w:rPr>
                <w:rFonts w:ascii="Arial" w:hAnsi="Arial" w:cs="Arial"/>
                <w:b/>
                <w:i/>
                <w:color w:val="000000"/>
                <w:sz w:val="20"/>
                <w:szCs w:val="20"/>
                <w:lang w:val="sl-SI"/>
              </w:rPr>
              <w:t>Faza 1: Nadgradnja makroskopskega prometnega modela</w:t>
            </w:r>
          </w:p>
        </w:tc>
      </w:tr>
      <w:tr w:rsidR="00E00DAC" w:rsidRPr="00B323F2" w14:paraId="7C101BD2" w14:textId="77777777" w:rsidTr="001C0CEF">
        <w:tc>
          <w:tcPr>
            <w:tcW w:w="839" w:type="dxa"/>
          </w:tcPr>
          <w:p w14:paraId="3D43B2B1" w14:textId="77777777" w:rsidR="00E00DAC" w:rsidRPr="00B323F2" w:rsidRDefault="00E00DAC" w:rsidP="001C0CEF">
            <w:pPr>
              <w:jc w:val="both"/>
              <w:rPr>
                <w:rFonts w:ascii="Arial" w:hAnsi="Arial" w:cs="Arial"/>
                <w:sz w:val="20"/>
                <w:szCs w:val="20"/>
                <w:vertAlign w:val="subscript"/>
                <w:lang w:val="sl-SI"/>
              </w:rPr>
            </w:pPr>
            <w:r w:rsidRPr="00B323F2">
              <w:rPr>
                <w:rFonts w:ascii="Arial" w:hAnsi="Arial" w:cs="Arial"/>
                <w:sz w:val="20"/>
                <w:szCs w:val="20"/>
                <w:lang w:val="sl-SI"/>
              </w:rPr>
              <w:t>M</w:t>
            </w:r>
            <w:r w:rsidRPr="00B323F2">
              <w:rPr>
                <w:rFonts w:ascii="Arial" w:hAnsi="Arial" w:cs="Arial"/>
                <w:sz w:val="20"/>
                <w:szCs w:val="20"/>
                <w:vertAlign w:val="subscript"/>
                <w:lang w:val="sl-SI"/>
              </w:rPr>
              <w:t>0</w:t>
            </w:r>
          </w:p>
        </w:tc>
        <w:tc>
          <w:tcPr>
            <w:tcW w:w="1870" w:type="dxa"/>
          </w:tcPr>
          <w:p w14:paraId="692B0172" w14:textId="356EE5A0" w:rsidR="00E00DAC" w:rsidRPr="00B323F2" w:rsidRDefault="00E00DAC" w:rsidP="001C0CEF">
            <w:pPr>
              <w:jc w:val="both"/>
              <w:rPr>
                <w:rFonts w:ascii="Arial" w:hAnsi="Arial" w:cs="Arial"/>
                <w:sz w:val="20"/>
                <w:szCs w:val="20"/>
                <w:lang w:val="sl-SI"/>
              </w:rPr>
            </w:pPr>
            <w:r w:rsidRPr="00B323F2">
              <w:rPr>
                <w:rFonts w:ascii="Arial" w:hAnsi="Arial" w:cs="Arial"/>
                <w:sz w:val="20"/>
                <w:szCs w:val="20"/>
                <w:lang w:val="sl-SI"/>
              </w:rPr>
              <w:t>Do 1 mesec od podpisa pogodbe</w:t>
            </w:r>
          </w:p>
        </w:tc>
        <w:tc>
          <w:tcPr>
            <w:tcW w:w="6353" w:type="dxa"/>
          </w:tcPr>
          <w:p w14:paraId="31E367C1" w14:textId="77777777" w:rsidR="00E00DAC" w:rsidRPr="00B323F2" w:rsidRDefault="00E00DAC" w:rsidP="001C0CEF">
            <w:pPr>
              <w:jc w:val="both"/>
              <w:rPr>
                <w:rFonts w:ascii="Arial" w:hAnsi="Arial" w:cs="Arial"/>
                <w:color w:val="000000"/>
                <w:sz w:val="20"/>
                <w:szCs w:val="20"/>
                <w:lang w:val="sl-SI"/>
              </w:rPr>
            </w:pPr>
            <w:r w:rsidRPr="00B323F2">
              <w:rPr>
                <w:rFonts w:ascii="Arial" w:hAnsi="Arial" w:cs="Arial"/>
                <w:color w:val="000000"/>
                <w:sz w:val="20"/>
                <w:szCs w:val="20"/>
                <w:lang w:val="sl-SI"/>
              </w:rPr>
              <w:t>Izvajalec z naročnikom uskladi specifikacijo natančne metodologije in terminski načrt izvedbe javnega naročila.</w:t>
            </w:r>
          </w:p>
        </w:tc>
      </w:tr>
      <w:tr w:rsidR="00E00DAC" w:rsidRPr="00B323F2" w14:paraId="189133D9" w14:textId="77777777" w:rsidTr="001C0CEF">
        <w:tc>
          <w:tcPr>
            <w:tcW w:w="839" w:type="dxa"/>
          </w:tcPr>
          <w:p w14:paraId="110836C9" w14:textId="77777777" w:rsidR="00E00DAC" w:rsidRPr="00B323F2" w:rsidRDefault="00E00DAC" w:rsidP="001C0CEF">
            <w:pPr>
              <w:jc w:val="both"/>
              <w:rPr>
                <w:rFonts w:ascii="Arial" w:hAnsi="Arial" w:cs="Arial"/>
                <w:sz w:val="20"/>
                <w:szCs w:val="20"/>
                <w:vertAlign w:val="subscript"/>
                <w:lang w:val="sl-SI"/>
              </w:rPr>
            </w:pPr>
            <w:r w:rsidRPr="00B323F2">
              <w:rPr>
                <w:rFonts w:ascii="Arial" w:hAnsi="Arial" w:cs="Arial"/>
                <w:sz w:val="20"/>
                <w:szCs w:val="20"/>
                <w:lang w:val="sl-SI"/>
              </w:rPr>
              <w:t>M</w:t>
            </w:r>
            <w:r w:rsidRPr="00B323F2">
              <w:rPr>
                <w:rFonts w:ascii="Arial" w:hAnsi="Arial" w:cs="Arial"/>
                <w:sz w:val="20"/>
                <w:szCs w:val="20"/>
                <w:vertAlign w:val="subscript"/>
                <w:lang w:val="sl-SI"/>
              </w:rPr>
              <w:t>1</w:t>
            </w:r>
          </w:p>
        </w:tc>
        <w:tc>
          <w:tcPr>
            <w:tcW w:w="1870" w:type="dxa"/>
          </w:tcPr>
          <w:p w14:paraId="032A7B4A" w14:textId="77777777" w:rsidR="00E00DAC" w:rsidRPr="00B323F2" w:rsidRDefault="00E00DAC" w:rsidP="001C0CEF">
            <w:pPr>
              <w:jc w:val="both"/>
              <w:rPr>
                <w:rFonts w:ascii="Arial" w:hAnsi="Arial" w:cs="Arial"/>
                <w:sz w:val="20"/>
                <w:szCs w:val="20"/>
                <w:lang w:val="sl-SI"/>
              </w:rPr>
            </w:pPr>
            <w:r w:rsidRPr="00B323F2">
              <w:rPr>
                <w:rFonts w:ascii="Arial" w:hAnsi="Arial" w:cs="Arial"/>
                <w:sz w:val="20"/>
                <w:szCs w:val="20"/>
                <w:lang w:val="sl-SI"/>
              </w:rPr>
              <w:t>Do 1.11.2024</w:t>
            </w:r>
          </w:p>
        </w:tc>
        <w:tc>
          <w:tcPr>
            <w:tcW w:w="6353" w:type="dxa"/>
          </w:tcPr>
          <w:p w14:paraId="0FC87730" w14:textId="77777777" w:rsidR="00E00DAC" w:rsidRPr="00B323F2" w:rsidRDefault="00E00DAC" w:rsidP="001C0CEF">
            <w:pPr>
              <w:jc w:val="both"/>
              <w:rPr>
                <w:rFonts w:ascii="Arial" w:hAnsi="Arial" w:cs="Arial"/>
                <w:sz w:val="20"/>
                <w:szCs w:val="20"/>
                <w:lang w:val="sl-SI"/>
              </w:rPr>
            </w:pPr>
            <w:r w:rsidRPr="00B323F2">
              <w:rPr>
                <w:rFonts w:ascii="Arial" w:hAnsi="Arial" w:cs="Arial"/>
                <w:color w:val="000000"/>
                <w:sz w:val="20"/>
                <w:szCs w:val="20"/>
                <w:lang w:val="sl-SI"/>
              </w:rPr>
              <w:t>Predaja nadgradnje obstoječega prometnega modela, ki bo vključevala podatke iz leta 2023</w:t>
            </w:r>
          </w:p>
        </w:tc>
      </w:tr>
      <w:tr w:rsidR="00E00DAC" w:rsidRPr="00B323F2" w14:paraId="4C8A7923" w14:textId="77777777" w:rsidTr="001C0CEF">
        <w:tc>
          <w:tcPr>
            <w:tcW w:w="839" w:type="dxa"/>
          </w:tcPr>
          <w:p w14:paraId="157EDA49" w14:textId="77777777" w:rsidR="00E00DAC" w:rsidRPr="00B323F2" w:rsidRDefault="00E00DAC" w:rsidP="001C0CEF">
            <w:pPr>
              <w:jc w:val="both"/>
              <w:rPr>
                <w:rFonts w:ascii="Arial" w:hAnsi="Arial" w:cs="Arial"/>
                <w:sz w:val="20"/>
                <w:szCs w:val="20"/>
                <w:lang w:val="sl-SI"/>
              </w:rPr>
            </w:pPr>
            <w:r w:rsidRPr="00B323F2">
              <w:rPr>
                <w:rFonts w:ascii="Arial" w:hAnsi="Arial" w:cs="Arial"/>
                <w:sz w:val="20"/>
                <w:szCs w:val="20"/>
                <w:lang w:val="sl-SI"/>
              </w:rPr>
              <w:t>M</w:t>
            </w:r>
            <w:r w:rsidRPr="00B323F2">
              <w:rPr>
                <w:rFonts w:ascii="Arial" w:hAnsi="Arial" w:cs="Arial"/>
                <w:sz w:val="20"/>
                <w:szCs w:val="20"/>
                <w:vertAlign w:val="subscript"/>
                <w:lang w:val="sl-SI"/>
              </w:rPr>
              <w:t>2</w:t>
            </w:r>
          </w:p>
        </w:tc>
        <w:tc>
          <w:tcPr>
            <w:tcW w:w="1870" w:type="dxa"/>
          </w:tcPr>
          <w:p w14:paraId="3E88DCD0" w14:textId="3F8659BF" w:rsidR="00E00DAC" w:rsidRPr="00B323F2" w:rsidRDefault="00E00DAC" w:rsidP="001C0CEF">
            <w:pPr>
              <w:jc w:val="both"/>
              <w:rPr>
                <w:rFonts w:ascii="Arial" w:hAnsi="Arial" w:cs="Arial"/>
                <w:sz w:val="20"/>
                <w:szCs w:val="20"/>
                <w:vertAlign w:val="subscript"/>
                <w:lang w:val="sl-SI"/>
              </w:rPr>
            </w:pPr>
            <w:r w:rsidRPr="00B323F2">
              <w:rPr>
                <w:rFonts w:ascii="Arial" w:hAnsi="Arial" w:cs="Arial"/>
                <w:sz w:val="20"/>
                <w:szCs w:val="20"/>
                <w:lang w:val="sl-SI"/>
              </w:rPr>
              <w:t>Do M</w:t>
            </w:r>
            <w:r w:rsidRPr="00B323F2">
              <w:rPr>
                <w:rFonts w:ascii="Arial" w:hAnsi="Arial" w:cs="Arial"/>
                <w:sz w:val="20"/>
                <w:szCs w:val="20"/>
                <w:vertAlign w:val="subscript"/>
                <w:lang w:val="sl-SI"/>
              </w:rPr>
              <w:t xml:space="preserve">1 </w:t>
            </w:r>
            <w:r w:rsidRPr="00B323F2">
              <w:rPr>
                <w:rFonts w:ascii="Arial" w:hAnsi="Arial" w:cs="Arial"/>
                <w:sz w:val="20"/>
                <w:szCs w:val="20"/>
                <w:lang w:val="sl-SI"/>
              </w:rPr>
              <w:t>+ 1 mesec</w:t>
            </w:r>
          </w:p>
        </w:tc>
        <w:tc>
          <w:tcPr>
            <w:tcW w:w="6353" w:type="dxa"/>
          </w:tcPr>
          <w:p w14:paraId="238BFD8B" w14:textId="77777777" w:rsidR="00E00DAC" w:rsidRPr="00B323F2" w:rsidRDefault="00E00DAC" w:rsidP="001C0CEF">
            <w:pPr>
              <w:jc w:val="both"/>
              <w:rPr>
                <w:rFonts w:ascii="Arial" w:hAnsi="Arial" w:cs="Arial"/>
                <w:color w:val="000000"/>
                <w:sz w:val="20"/>
                <w:szCs w:val="20"/>
                <w:lang w:val="sl-SI"/>
              </w:rPr>
            </w:pPr>
            <w:r w:rsidRPr="00B323F2">
              <w:rPr>
                <w:rFonts w:ascii="Arial" w:hAnsi="Arial" w:cs="Arial"/>
                <w:color w:val="000000"/>
                <w:sz w:val="20"/>
                <w:szCs w:val="20"/>
                <w:lang w:val="sl-SI"/>
              </w:rPr>
              <w:t xml:space="preserve">Naročnikov pregled posodobitve prometnega modela </w:t>
            </w:r>
          </w:p>
        </w:tc>
      </w:tr>
      <w:tr w:rsidR="00E00DAC" w:rsidRPr="00B323F2" w14:paraId="16D2B81C" w14:textId="77777777" w:rsidTr="001C0CEF">
        <w:tc>
          <w:tcPr>
            <w:tcW w:w="839" w:type="dxa"/>
          </w:tcPr>
          <w:p w14:paraId="77562408" w14:textId="77777777" w:rsidR="00E00DAC" w:rsidRPr="00B323F2" w:rsidRDefault="00E00DAC" w:rsidP="001C0CEF">
            <w:pPr>
              <w:jc w:val="both"/>
              <w:rPr>
                <w:rFonts w:ascii="Arial" w:hAnsi="Arial" w:cs="Arial"/>
                <w:sz w:val="20"/>
                <w:szCs w:val="20"/>
                <w:vertAlign w:val="subscript"/>
                <w:lang w:val="sl-SI"/>
              </w:rPr>
            </w:pPr>
            <w:r w:rsidRPr="00B323F2">
              <w:rPr>
                <w:rFonts w:ascii="Arial" w:hAnsi="Arial" w:cs="Arial"/>
                <w:sz w:val="20"/>
                <w:szCs w:val="20"/>
                <w:lang w:val="sl-SI"/>
              </w:rPr>
              <w:t>M</w:t>
            </w:r>
            <w:r w:rsidRPr="00B323F2">
              <w:rPr>
                <w:rFonts w:ascii="Arial" w:hAnsi="Arial" w:cs="Arial"/>
                <w:sz w:val="20"/>
                <w:szCs w:val="20"/>
                <w:vertAlign w:val="subscript"/>
                <w:lang w:val="sl-SI"/>
              </w:rPr>
              <w:t>3</w:t>
            </w:r>
          </w:p>
        </w:tc>
        <w:tc>
          <w:tcPr>
            <w:tcW w:w="1870" w:type="dxa"/>
          </w:tcPr>
          <w:p w14:paraId="3EB12B76" w14:textId="46C15042" w:rsidR="00E00DAC" w:rsidRPr="00B323F2" w:rsidRDefault="00E00DAC" w:rsidP="001C0CEF">
            <w:pPr>
              <w:jc w:val="both"/>
              <w:rPr>
                <w:rFonts w:ascii="Arial" w:hAnsi="Arial" w:cs="Arial"/>
                <w:sz w:val="20"/>
                <w:szCs w:val="20"/>
                <w:lang w:val="sl-SI"/>
              </w:rPr>
            </w:pPr>
            <w:r w:rsidRPr="00B323F2">
              <w:rPr>
                <w:rFonts w:ascii="Arial" w:hAnsi="Arial" w:cs="Arial"/>
                <w:sz w:val="20"/>
                <w:szCs w:val="20"/>
                <w:lang w:val="sl-SI"/>
              </w:rPr>
              <w:t>Do M</w:t>
            </w:r>
            <w:r w:rsidRPr="00B323F2">
              <w:rPr>
                <w:rFonts w:ascii="Arial" w:hAnsi="Arial" w:cs="Arial"/>
                <w:sz w:val="20"/>
                <w:szCs w:val="20"/>
                <w:vertAlign w:val="subscript"/>
                <w:lang w:val="sl-SI"/>
              </w:rPr>
              <w:t xml:space="preserve">2 </w:t>
            </w:r>
            <w:r w:rsidRPr="00B323F2">
              <w:rPr>
                <w:rFonts w:ascii="Arial" w:hAnsi="Arial" w:cs="Arial"/>
                <w:sz w:val="20"/>
                <w:szCs w:val="20"/>
                <w:lang w:val="sl-SI"/>
              </w:rPr>
              <w:t>+ 1 mesec</w:t>
            </w:r>
          </w:p>
        </w:tc>
        <w:tc>
          <w:tcPr>
            <w:tcW w:w="6353" w:type="dxa"/>
          </w:tcPr>
          <w:p w14:paraId="2DDD1EB7" w14:textId="3AA3FAF2" w:rsidR="00E00DAC" w:rsidRPr="00B323F2" w:rsidRDefault="00E00DAC" w:rsidP="001C0CEF">
            <w:pPr>
              <w:jc w:val="both"/>
              <w:rPr>
                <w:rFonts w:ascii="Arial" w:hAnsi="Arial" w:cs="Arial"/>
                <w:sz w:val="20"/>
                <w:szCs w:val="20"/>
                <w:lang w:val="sl-SI"/>
              </w:rPr>
            </w:pPr>
            <w:r w:rsidRPr="00B323F2">
              <w:rPr>
                <w:rFonts w:ascii="Arial" w:hAnsi="Arial" w:cs="Arial"/>
                <w:color w:val="000000"/>
                <w:sz w:val="20"/>
                <w:szCs w:val="20"/>
                <w:lang w:val="sl-SI"/>
              </w:rPr>
              <w:t xml:space="preserve">Dopolnitev posodobitve prometnega modela skladno z ugotovitvami naročnikovega pregleda, omogočen dvosmerni prenos </w:t>
            </w:r>
            <w:r w:rsidRPr="00B323F2">
              <w:rPr>
                <w:rFonts w:ascii="Arial" w:hAnsi="Arial" w:cs="Arial"/>
                <w:sz w:val="20"/>
                <w:szCs w:val="20"/>
                <w:lang w:val="sl-SI"/>
              </w:rPr>
              <w:t>podatk</w:t>
            </w:r>
            <w:r w:rsidR="00867337" w:rsidRPr="00B323F2">
              <w:rPr>
                <w:rFonts w:ascii="Arial" w:hAnsi="Arial" w:cs="Arial"/>
                <w:sz w:val="20"/>
                <w:szCs w:val="20"/>
                <w:lang w:val="sl-SI"/>
              </w:rPr>
              <w:t>ov v aplikacijo Nacionalna eviden</w:t>
            </w:r>
            <w:r w:rsidRPr="00B323F2">
              <w:rPr>
                <w:rFonts w:ascii="Arial" w:hAnsi="Arial" w:cs="Arial"/>
                <w:sz w:val="20"/>
                <w:szCs w:val="20"/>
                <w:lang w:val="sl-SI"/>
              </w:rPr>
              <w:t>ca zapor.</w:t>
            </w:r>
          </w:p>
          <w:p w14:paraId="16F02BF3" w14:textId="77777777" w:rsidR="00E00DAC" w:rsidRPr="00B323F2" w:rsidRDefault="00E00DAC" w:rsidP="001C0CEF">
            <w:pPr>
              <w:jc w:val="both"/>
              <w:rPr>
                <w:rFonts w:ascii="Arial" w:hAnsi="Arial" w:cs="Arial"/>
                <w:color w:val="000000"/>
                <w:sz w:val="20"/>
                <w:szCs w:val="20"/>
                <w:lang w:val="sl-SI"/>
              </w:rPr>
            </w:pPr>
            <w:r w:rsidRPr="00B323F2">
              <w:rPr>
                <w:rFonts w:ascii="Arial" w:hAnsi="Arial" w:cs="Arial"/>
                <w:sz w:val="20"/>
                <w:szCs w:val="20"/>
                <w:lang w:val="sl-SI"/>
              </w:rPr>
              <w:t>Izvedba izobraževanja vseh ključnih uporabnikov, ki jih določi naročnik.</w:t>
            </w:r>
          </w:p>
        </w:tc>
      </w:tr>
      <w:tr w:rsidR="00E00DAC" w:rsidRPr="00B323F2" w14:paraId="3A969830" w14:textId="77777777" w:rsidTr="001C0CEF">
        <w:tc>
          <w:tcPr>
            <w:tcW w:w="9062" w:type="dxa"/>
            <w:gridSpan w:val="3"/>
          </w:tcPr>
          <w:p w14:paraId="2CEDD1CE" w14:textId="77777777" w:rsidR="00E00DAC" w:rsidRPr="00B323F2" w:rsidRDefault="00E00DAC" w:rsidP="001C0CEF">
            <w:pPr>
              <w:jc w:val="both"/>
              <w:rPr>
                <w:rFonts w:ascii="Arial" w:hAnsi="Arial" w:cs="Arial"/>
                <w:b/>
                <w:i/>
                <w:color w:val="000000"/>
                <w:sz w:val="20"/>
                <w:szCs w:val="20"/>
                <w:lang w:val="sl-SI"/>
              </w:rPr>
            </w:pPr>
            <w:r w:rsidRPr="00B323F2">
              <w:rPr>
                <w:rFonts w:ascii="Arial" w:hAnsi="Arial" w:cs="Arial"/>
                <w:b/>
                <w:i/>
                <w:color w:val="000000"/>
                <w:sz w:val="20"/>
                <w:szCs w:val="20"/>
                <w:lang w:val="sl-SI"/>
              </w:rPr>
              <w:t>Faza 2: Vzdrževanje makroskopskega prometnega modela</w:t>
            </w:r>
          </w:p>
        </w:tc>
      </w:tr>
      <w:tr w:rsidR="00E00DAC" w:rsidRPr="00B323F2" w14:paraId="2D02BD85" w14:textId="77777777" w:rsidTr="001C0CEF">
        <w:tc>
          <w:tcPr>
            <w:tcW w:w="839" w:type="dxa"/>
          </w:tcPr>
          <w:p w14:paraId="3E5946CC" w14:textId="77777777" w:rsidR="00E00DAC" w:rsidRPr="00B323F2" w:rsidRDefault="00E00DAC" w:rsidP="001C0CEF">
            <w:pPr>
              <w:jc w:val="both"/>
              <w:rPr>
                <w:rFonts w:ascii="Arial" w:hAnsi="Arial" w:cs="Arial"/>
                <w:sz w:val="20"/>
                <w:szCs w:val="20"/>
                <w:vertAlign w:val="subscript"/>
                <w:lang w:val="sl-SI"/>
              </w:rPr>
            </w:pPr>
            <w:r w:rsidRPr="00B323F2">
              <w:rPr>
                <w:rFonts w:ascii="Arial" w:hAnsi="Arial" w:cs="Arial"/>
                <w:sz w:val="20"/>
                <w:szCs w:val="20"/>
                <w:lang w:val="sl-SI"/>
              </w:rPr>
              <w:t>M</w:t>
            </w:r>
            <w:r w:rsidRPr="00B323F2">
              <w:rPr>
                <w:rFonts w:ascii="Arial" w:hAnsi="Arial" w:cs="Arial"/>
                <w:sz w:val="20"/>
                <w:szCs w:val="20"/>
                <w:vertAlign w:val="subscript"/>
                <w:lang w:val="sl-SI"/>
              </w:rPr>
              <w:t>4</w:t>
            </w:r>
          </w:p>
        </w:tc>
        <w:tc>
          <w:tcPr>
            <w:tcW w:w="1870" w:type="dxa"/>
          </w:tcPr>
          <w:p w14:paraId="01FDE664" w14:textId="4E5664EB" w:rsidR="00E00DAC" w:rsidRPr="00B323F2" w:rsidRDefault="00E00DAC" w:rsidP="001C0CEF">
            <w:pPr>
              <w:jc w:val="both"/>
              <w:rPr>
                <w:rFonts w:ascii="Arial" w:hAnsi="Arial" w:cs="Arial"/>
                <w:sz w:val="20"/>
                <w:szCs w:val="20"/>
                <w:lang w:val="sl-SI"/>
              </w:rPr>
            </w:pPr>
            <w:r w:rsidRPr="00B323F2">
              <w:rPr>
                <w:rFonts w:ascii="Arial" w:hAnsi="Arial" w:cs="Arial"/>
                <w:sz w:val="20"/>
                <w:szCs w:val="20"/>
                <w:lang w:val="sl-SI"/>
              </w:rPr>
              <w:t>Do M</w:t>
            </w:r>
            <w:r w:rsidRPr="00B323F2">
              <w:rPr>
                <w:rFonts w:ascii="Arial" w:hAnsi="Arial" w:cs="Arial"/>
                <w:sz w:val="20"/>
                <w:szCs w:val="20"/>
                <w:vertAlign w:val="subscript"/>
                <w:lang w:val="sl-SI"/>
              </w:rPr>
              <w:t>1</w:t>
            </w:r>
            <w:r w:rsidRPr="00B323F2">
              <w:rPr>
                <w:rFonts w:ascii="Arial" w:hAnsi="Arial" w:cs="Arial"/>
                <w:sz w:val="20"/>
                <w:szCs w:val="20"/>
                <w:lang w:val="sl-SI"/>
              </w:rPr>
              <w:t xml:space="preserve"> + 12 mesecev</w:t>
            </w:r>
          </w:p>
        </w:tc>
        <w:tc>
          <w:tcPr>
            <w:tcW w:w="6353" w:type="dxa"/>
          </w:tcPr>
          <w:p w14:paraId="047C3B7C" w14:textId="77777777" w:rsidR="00E00DAC" w:rsidRPr="00B323F2" w:rsidRDefault="00E00DAC" w:rsidP="001C0CEF">
            <w:pPr>
              <w:jc w:val="both"/>
              <w:rPr>
                <w:rFonts w:ascii="Arial" w:hAnsi="Arial" w:cs="Arial"/>
                <w:color w:val="000000"/>
                <w:sz w:val="20"/>
                <w:szCs w:val="20"/>
                <w:lang w:val="sl-SI"/>
              </w:rPr>
            </w:pPr>
            <w:r w:rsidRPr="00B323F2">
              <w:rPr>
                <w:rFonts w:ascii="Arial" w:hAnsi="Arial" w:cs="Arial"/>
                <w:color w:val="000000"/>
                <w:sz w:val="20"/>
                <w:szCs w:val="20"/>
                <w:lang w:val="sl-SI"/>
              </w:rPr>
              <w:t>Predaja posodobitve obstoječega prometnega modela, ki bo vključevala podatke iz leta 2024.</w:t>
            </w:r>
          </w:p>
        </w:tc>
      </w:tr>
      <w:tr w:rsidR="00E00DAC" w:rsidRPr="00B323F2" w14:paraId="7F4B3C02" w14:textId="77777777" w:rsidTr="001C0CEF">
        <w:tc>
          <w:tcPr>
            <w:tcW w:w="839" w:type="dxa"/>
          </w:tcPr>
          <w:p w14:paraId="5D2D6DFF" w14:textId="77777777" w:rsidR="00E00DAC" w:rsidRPr="00B323F2" w:rsidRDefault="00E00DAC" w:rsidP="001C0CEF">
            <w:pPr>
              <w:jc w:val="both"/>
              <w:rPr>
                <w:rFonts w:ascii="Arial" w:hAnsi="Arial" w:cs="Arial"/>
                <w:sz w:val="20"/>
                <w:szCs w:val="20"/>
                <w:lang w:val="sl-SI"/>
              </w:rPr>
            </w:pPr>
            <w:r w:rsidRPr="00B323F2">
              <w:rPr>
                <w:rFonts w:ascii="Arial" w:hAnsi="Arial" w:cs="Arial"/>
                <w:sz w:val="20"/>
                <w:szCs w:val="20"/>
                <w:lang w:val="sl-SI"/>
              </w:rPr>
              <w:t>M</w:t>
            </w:r>
            <w:r w:rsidRPr="00B323F2">
              <w:rPr>
                <w:rFonts w:ascii="Arial" w:hAnsi="Arial" w:cs="Arial"/>
                <w:sz w:val="20"/>
                <w:szCs w:val="20"/>
                <w:vertAlign w:val="subscript"/>
                <w:lang w:val="sl-SI"/>
              </w:rPr>
              <w:t>5</w:t>
            </w:r>
          </w:p>
        </w:tc>
        <w:tc>
          <w:tcPr>
            <w:tcW w:w="1870" w:type="dxa"/>
          </w:tcPr>
          <w:p w14:paraId="32E1C6A9" w14:textId="68B58256" w:rsidR="00E00DAC" w:rsidRPr="00B323F2" w:rsidRDefault="00E00DAC" w:rsidP="001C0CEF">
            <w:pPr>
              <w:jc w:val="both"/>
              <w:rPr>
                <w:rFonts w:ascii="Arial" w:hAnsi="Arial" w:cs="Arial"/>
                <w:sz w:val="20"/>
                <w:szCs w:val="20"/>
                <w:vertAlign w:val="subscript"/>
                <w:lang w:val="sl-SI"/>
              </w:rPr>
            </w:pPr>
            <w:r w:rsidRPr="00B323F2">
              <w:rPr>
                <w:rFonts w:ascii="Arial" w:hAnsi="Arial" w:cs="Arial"/>
                <w:sz w:val="20"/>
                <w:szCs w:val="20"/>
                <w:lang w:val="sl-SI"/>
              </w:rPr>
              <w:t>Do M</w:t>
            </w:r>
            <w:r w:rsidRPr="00B323F2">
              <w:rPr>
                <w:rFonts w:ascii="Arial" w:hAnsi="Arial" w:cs="Arial"/>
                <w:sz w:val="20"/>
                <w:szCs w:val="20"/>
                <w:vertAlign w:val="subscript"/>
                <w:lang w:val="sl-SI"/>
              </w:rPr>
              <w:t xml:space="preserve">4 </w:t>
            </w:r>
            <w:r w:rsidRPr="00B323F2">
              <w:rPr>
                <w:rFonts w:ascii="Arial" w:hAnsi="Arial" w:cs="Arial"/>
                <w:sz w:val="20"/>
                <w:szCs w:val="20"/>
                <w:lang w:val="sl-SI"/>
              </w:rPr>
              <w:t>+ 1 mesec</w:t>
            </w:r>
          </w:p>
        </w:tc>
        <w:tc>
          <w:tcPr>
            <w:tcW w:w="6353" w:type="dxa"/>
          </w:tcPr>
          <w:p w14:paraId="1A8F1CA9" w14:textId="77777777" w:rsidR="00E00DAC" w:rsidRPr="00B323F2" w:rsidRDefault="00E00DAC" w:rsidP="001C0CEF">
            <w:pPr>
              <w:jc w:val="both"/>
              <w:rPr>
                <w:rFonts w:ascii="Arial" w:hAnsi="Arial" w:cs="Arial"/>
                <w:color w:val="000000"/>
                <w:sz w:val="20"/>
                <w:szCs w:val="20"/>
                <w:lang w:val="sl-SI"/>
              </w:rPr>
            </w:pPr>
            <w:r w:rsidRPr="00B323F2">
              <w:rPr>
                <w:rFonts w:ascii="Arial" w:hAnsi="Arial" w:cs="Arial"/>
                <w:color w:val="000000"/>
                <w:sz w:val="20"/>
                <w:szCs w:val="20"/>
                <w:lang w:val="sl-SI"/>
              </w:rPr>
              <w:t xml:space="preserve">Naročnikov pregled druge posodobitve prometnega modela </w:t>
            </w:r>
          </w:p>
        </w:tc>
      </w:tr>
      <w:tr w:rsidR="00E00DAC" w:rsidRPr="00B323F2" w14:paraId="2A3732C7" w14:textId="77777777" w:rsidTr="001C0CEF">
        <w:tc>
          <w:tcPr>
            <w:tcW w:w="839" w:type="dxa"/>
          </w:tcPr>
          <w:p w14:paraId="044A16E9" w14:textId="77777777" w:rsidR="00E00DAC" w:rsidRPr="00B323F2" w:rsidRDefault="00E00DAC" w:rsidP="001C0CEF">
            <w:pPr>
              <w:jc w:val="both"/>
              <w:rPr>
                <w:rFonts w:ascii="Arial" w:hAnsi="Arial" w:cs="Arial"/>
                <w:sz w:val="20"/>
                <w:szCs w:val="20"/>
                <w:vertAlign w:val="subscript"/>
                <w:lang w:val="sl-SI"/>
              </w:rPr>
            </w:pPr>
            <w:r w:rsidRPr="00B323F2">
              <w:rPr>
                <w:rFonts w:ascii="Arial" w:hAnsi="Arial" w:cs="Arial"/>
                <w:sz w:val="20"/>
                <w:szCs w:val="20"/>
                <w:lang w:val="sl-SI"/>
              </w:rPr>
              <w:t>M</w:t>
            </w:r>
            <w:r w:rsidRPr="00B323F2">
              <w:rPr>
                <w:rFonts w:ascii="Arial" w:hAnsi="Arial" w:cs="Arial"/>
                <w:sz w:val="20"/>
                <w:szCs w:val="20"/>
                <w:vertAlign w:val="subscript"/>
                <w:lang w:val="sl-SI"/>
              </w:rPr>
              <w:t>6</w:t>
            </w:r>
          </w:p>
        </w:tc>
        <w:tc>
          <w:tcPr>
            <w:tcW w:w="1870" w:type="dxa"/>
          </w:tcPr>
          <w:p w14:paraId="295D97A0" w14:textId="2F1E7A5A" w:rsidR="00E00DAC" w:rsidRPr="00B323F2" w:rsidRDefault="00E00DAC" w:rsidP="001C0CEF">
            <w:pPr>
              <w:jc w:val="both"/>
              <w:rPr>
                <w:rFonts w:ascii="Arial" w:hAnsi="Arial" w:cs="Arial"/>
                <w:sz w:val="20"/>
                <w:szCs w:val="20"/>
                <w:lang w:val="sl-SI"/>
              </w:rPr>
            </w:pPr>
            <w:r w:rsidRPr="00B323F2">
              <w:rPr>
                <w:rFonts w:ascii="Arial" w:hAnsi="Arial" w:cs="Arial"/>
                <w:sz w:val="20"/>
                <w:szCs w:val="20"/>
                <w:lang w:val="sl-SI"/>
              </w:rPr>
              <w:t>Do M</w:t>
            </w:r>
            <w:r w:rsidRPr="00B323F2">
              <w:rPr>
                <w:rFonts w:ascii="Arial" w:hAnsi="Arial" w:cs="Arial"/>
                <w:sz w:val="20"/>
                <w:szCs w:val="20"/>
                <w:vertAlign w:val="subscript"/>
                <w:lang w:val="sl-SI"/>
              </w:rPr>
              <w:t xml:space="preserve">5 </w:t>
            </w:r>
            <w:r w:rsidRPr="00B323F2">
              <w:rPr>
                <w:rFonts w:ascii="Arial" w:hAnsi="Arial" w:cs="Arial"/>
                <w:sz w:val="20"/>
                <w:szCs w:val="20"/>
                <w:lang w:val="sl-SI"/>
              </w:rPr>
              <w:t>+ 1 mesec</w:t>
            </w:r>
          </w:p>
        </w:tc>
        <w:tc>
          <w:tcPr>
            <w:tcW w:w="6353" w:type="dxa"/>
          </w:tcPr>
          <w:p w14:paraId="068EAAB2" w14:textId="77777777" w:rsidR="00E00DAC" w:rsidRPr="00B323F2" w:rsidRDefault="00E00DAC" w:rsidP="001C0CEF">
            <w:pPr>
              <w:jc w:val="both"/>
              <w:rPr>
                <w:rFonts w:ascii="Arial" w:hAnsi="Arial" w:cs="Arial"/>
                <w:color w:val="000000"/>
                <w:sz w:val="20"/>
                <w:szCs w:val="20"/>
                <w:lang w:val="sl-SI"/>
              </w:rPr>
            </w:pPr>
            <w:r w:rsidRPr="00B323F2">
              <w:rPr>
                <w:rFonts w:ascii="Arial" w:hAnsi="Arial" w:cs="Arial"/>
                <w:color w:val="000000"/>
                <w:sz w:val="20"/>
                <w:szCs w:val="20"/>
                <w:lang w:val="sl-SI"/>
              </w:rPr>
              <w:t>Dopolnitev posodobitve prometnega modela skladno z ugotovitvami naročnikovega pregleda</w:t>
            </w:r>
          </w:p>
        </w:tc>
      </w:tr>
      <w:tr w:rsidR="00E00DAC" w:rsidRPr="00B323F2" w14:paraId="3C0E6E28" w14:textId="77777777" w:rsidTr="001C0CEF">
        <w:tc>
          <w:tcPr>
            <w:tcW w:w="839" w:type="dxa"/>
          </w:tcPr>
          <w:p w14:paraId="22A3B40B" w14:textId="77777777" w:rsidR="00E00DAC" w:rsidRPr="00B323F2" w:rsidRDefault="00E00DAC" w:rsidP="001C0CEF">
            <w:pPr>
              <w:jc w:val="both"/>
              <w:rPr>
                <w:rFonts w:ascii="Arial" w:hAnsi="Arial" w:cs="Arial"/>
                <w:sz w:val="20"/>
                <w:szCs w:val="20"/>
                <w:vertAlign w:val="subscript"/>
                <w:lang w:val="sl-SI"/>
              </w:rPr>
            </w:pPr>
            <w:r w:rsidRPr="00B323F2">
              <w:rPr>
                <w:rFonts w:ascii="Arial" w:hAnsi="Arial" w:cs="Arial"/>
                <w:sz w:val="20"/>
                <w:szCs w:val="20"/>
                <w:lang w:val="sl-SI"/>
              </w:rPr>
              <w:t>M</w:t>
            </w:r>
            <w:r w:rsidRPr="00B323F2">
              <w:rPr>
                <w:rFonts w:ascii="Arial" w:hAnsi="Arial" w:cs="Arial"/>
                <w:sz w:val="20"/>
                <w:szCs w:val="20"/>
                <w:vertAlign w:val="subscript"/>
                <w:lang w:val="sl-SI"/>
              </w:rPr>
              <w:t>7</w:t>
            </w:r>
          </w:p>
        </w:tc>
        <w:tc>
          <w:tcPr>
            <w:tcW w:w="1870" w:type="dxa"/>
          </w:tcPr>
          <w:p w14:paraId="7D3EC2DD" w14:textId="50DBAB17" w:rsidR="00E00DAC" w:rsidRPr="00B323F2" w:rsidRDefault="00E00DAC" w:rsidP="001C0CEF">
            <w:pPr>
              <w:jc w:val="both"/>
              <w:rPr>
                <w:rFonts w:ascii="Arial" w:hAnsi="Arial" w:cs="Arial"/>
                <w:sz w:val="20"/>
                <w:szCs w:val="20"/>
                <w:lang w:val="sl-SI"/>
              </w:rPr>
            </w:pPr>
            <w:r w:rsidRPr="00B323F2">
              <w:rPr>
                <w:rFonts w:ascii="Arial" w:hAnsi="Arial" w:cs="Arial"/>
                <w:sz w:val="20"/>
                <w:szCs w:val="20"/>
                <w:lang w:val="sl-SI"/>
              </w:rPr>
              <w:t>Do M</w:t>
            </w:r>
            <w:r w:rsidRPr="00B323F2">
              <w:rPr>
                <w:rFonts w:ascii="Arial" w:hAnsi="Arial" w:cs="Arial"/>
                <w:sz w:val="20"/>
                <w:szCs w:val="20"/>
                <w:vertAlign w:val="subscript"/>
                <w:lang w:val="sl-SI"/>
              </w:rPr>
              <w:t>1</w:t>
            </w:r>
            <w:r w:rsidRPr="00B323F2">
              <w:rPr>
                <w:rFonts w:ascii="Arial" w:hAnsi="Arial" w:cs="Arial"/>
                <w:sz w:val="20"/>
                <w:szCs w:val="20"/>
                <w:lang w:val="sl-SI"/>
              </w:rPr>
              <w:t xml:space="preserve"> + 24 mesecev</w:t>
            </w:r>
          </w:p>
        </w:tc>
        <w:tc>
          <w:tcPr>
            <w:tcW w:w="6353" w:type="dxa"/>
          </w:tcPr>
          <w:p w14:paraId="6BC69351" w14:textId="77777777" w:rsidR="00E00DAC" w:rsidRPr="00B323F2" w:rsidRDefault="00E00DAC" w:rsidP="001C0CEF">
            <w:pPr>
              <w:jc w:val="both"/>
              <w:rPr>
                <w:rFonts w:ascii="Arial" w:hAnsi="Arial" w:cs="Arial"/>
                <w:color w:val="000000"/>
                <w:sz w:val="20"/>
                <w:szCs w:val="20"/>
                <w:lang w:val="sl-SI"/>
              </w:rPr>
            </w:pPr>
            <w:r w:rsidRPr="00B323F2">
              <w:rPr>
                <w:rFonts w:ascii="Arial" w:hAnsi="Arial" w:cs="Arial"/>
                <w:color w:val="000000"/>
                <w:sz w:val="20"/>
                <w:szCs w:val="20"/>
                <w:lang w:val="sl-SI"/>
              </w:rPr>
              <w:t>Predaja druge posodobitve obstoječega prometnega modela, ki bo vključeval podatke iz leta 2025.</w:t>
            </w:r>
          </w:p>
        </w:tc>
      </w:tr>
      <w:tr w:rsidR="00E00DAC" w:rsidRPr="00B323F2" w14:paraId="6B26E31F" w14:textId="77777777" w:rsidTr="001C0CEF">
        <w:tc>
          <w:tcPr>
            <w:tcW w:w="839" w:type="dxa"/>
          </w:tcPr>
          <w:p w14:paraId="10A4C562" w14:textId="77777777" w:rsidR="00E00DAC" w:rsidRPr="00B323F2" w:rsidRDefault="00E00DAC" w:rsidP="001C0CEF">
            <w:pPr>
              <w:jc w:val="both"/>
              <w:rPr>
                <w:rFonts w:ascii="Arial" w:hAnsi="Arial" w:cs="Arial"/>
                <w:sz w:val="20"/>
                <w:szCs w:val="20"/>
                <w:lang w:val="sl-SI"/>
              </w:rPr>
            </w:pPr>
            <w:r w:rsidRPr="00B323F2">
              <w:rPr>
                <w:rFonts w:ascii="Arial" w:hAnsi="Arial" w:cs="Arial"/>
                <w:sz w:val="20"/>
                <w:szCs w:val="20"/>
                <w:lang w:val="sl-SI"/>
              </w:rPr>
              <w:t>M</w:t>
            </w:r>
            <w:r w:rsidRPr="00B323F2">
              <w:rPr>
                <w:rFonts w:ascii="Arial" w:hAnsi="Arial" w:cs="Arial"/>
                <w:sz w:val="20"/>
                <w:szCs w:val="20"/>
                <w:vertAlign w:val="subscript"/>
                <w:lang w:val="sl-SI"/>
              </w:rPr>
              <w:t>8</w:t>
            </w:r>
          </w:p>
        </w:tc>
        <w:tc>
          <w:tcPr>
            <w:tcW w:w="1870" w:type="dxa"/>
          </w:tcPr>
          <w:p w14:paraId="1C34F3B5" w14:textId="37370C64" w:rsidR="00E00DAC" w:rsidRPr="00B323F2" w:rsidRDefault="00E00DAC" w:rsidP="001C0CEF">
            <w:pPr>
              <w:jc w:val="both"/>
              <w:rPr>
                <w:rFonts w:ascii="Arial" w:hAnsi="Arial" w:cs="Arial"/>
                <w:sz w:val="20"/>
                <w:szCs w:val="20"/>
                <w:vertAlign w:val="subscript"/>
                <w:lang w:val="sl-SI"/>
              </w:rPr>
            </w:pPr>
            <w:r w:rsidRPr="00B323F2">
              <w:rPr>
                <w:rFonts w:ascii="Arial" w:hAnsi="Arial" w:cs="Arial"/>
                <w:sz w:val="20"/>
                <w:szCs w:val="20"/>
                <w:lang w:val="sl-SI"/>
              </w:rPr>
              <w:t>Do M</w:t>
            </w:r>
            <w:r w:rsidRPr="00B323F2">
              <w:rPr>
                <w:rFonts w:ascii="Arial" w:hAnsi="Arial" w:cs="Arial"/>
                <w:sz w:val="20"/>
                <w:szCs w:val="20"/>
                <w:vertAlign w:val="subscript"/>
                <w:lang w:val="sl-SI"/>
              </w:rPr>
              <w:t xml:space="preserve">7 </w:t>
            </w:r>
            <w:r w:rsidRPr="00B323F2">
              <w:rPr>
                <w:rFonts w:ascii="Arial" w:hAnsi="Arial" w:cs="Arial"/>
                <w:sz w:val="20"/>
                <w:szCs w:val="20"/>
                <w:lang w:val="sl-SI"/>
              </w:rPr>
              <w:t>+ 1 mesec</w:t>
            </w:r>
          </w:p>
        </w:tc>
        <w:tc>
          <w:tcPr>
            <w:tcW w:w="6353" w:type="dxa"/>
          </w:tcPr>
          <w:p w14:paraId="36761596" w14:textId="77777777" w:rsidR="00E00DAC" w:rsidRPr="00B323F2" w:rsidRDefault="00E00DAC" w:rsidP="001C0CEF">
            <w:pPr>
              <w:jc w:val="both"/>
              <w:rPr>
                <w:rFonts w:ascii="Arial" w:hAnsi="Arial" w:cs="Arial"/>
                <w:color w:val="000000"/>
                <w:sz w:val="20"/>
                <w:szCs w:val="20"/>
                <w:lang w:val="sl-SI"/>
              </w:rPr>
            </w:pPr>
            <w:r w:rsidRPr="00B323F2">
              <w:rPr>
                <w:rFonts w:ascii="Arial" w:hAnsi="Arial" w:cs="Arial"/>
                <w:color w:val="000000"/>
                <w:sz w:val="20"/>
                <w:szCs w:val="20"/>
                <w:lang w:val="sl-SI"/>
              </w:rPr>
              <w:t xml:space="preserve">Naročnikov pregled tretje posodobitve prometnega modela </w:t>
            </w:r>
          </w:p>
        </w:tc>
      </w:tr>
      <w:tr w:rsidR="00E00DAC" w:rsidRPr="00B323F2" w14:paraId="3891C751" w14:textId="77777777" w:rsidTr="001C0CEF">
        <w:tc>
          <w:tcPr>
            <w:tcW w:w="839" w:type="dxa"/>
          </w:tcPr>
          <w:p w14:paraId="4DE40EFA" w14:textId="77777777" w:rsidR="00E00DAC" w:rsidRPr="00B323F2" w:rsidRDefault="00E00DAC" w:rsidP="001C0CEF">
            <w:pPr>
              <w:jc w:val="both"/>
              <w:rPr>
                <w:rFonts w:ascii="Arial" w:hAnsi="Arial" w:cs="Arial"/>
                <w:sz w:val="20"/>
                <w:szCs w:val="20"/>
                <w:vertAlign w:val="subscript"/>
                <w:lang w:val="sl-SI"/>
              </w:rPr>
            </w:pPr>
            <w:r w:rsidRPr="00B323F2">
              <w:rPr>
                <w:rFonts w:ascii="Arial" w:hAnsi="Arial" w:cs="Arial"/>
                <w:sz w:val="20"/>
                <w:szCs w:val="20"/>
                <w:lang w:val="sl-SI"/>
              </w:rPr>
              <w:t>M</w:t>
            </w:r>
            <w:r w:rsidRPr="00B323F2">
              <w:rPr>
                <w:rFonts w:ascii="Arial" w:hAnsi="Arial" w:cs="Arial"/>
                <w:sz w:val="20"/>
                <w:szCs w:val="20"/>
                <w:vertAlign w:val="subscript"/>
                <w:lang w:val="sl-SI"/>
              </w:rPr>
              <w:t>9</w:t>
            </w:r>
          </w:p>
        </w:tc>
        <w:tc>
          <w:tcPr>
            <w:tcW w:w="1870" w:type="dxa"/>
          </w:tcPr>
          <w:p w14:paraId="411F6A42" w14:textId="03EDEC62" w:rsidR="00E00DAC" w:rsidRPr="00B323F2" w:rsidRDefault="00E00DAC" w:rsidP="001C0CEF">
            <w:pPr>
              <w:jc w:val="both"/>
              <w:rPr>
                <w:rFonts w:ascii="Arial" w:hAnsi="Arial" w:cs="Arial"/>
                <w:sz w:val="20"/>
                <w:szCs w:val="20"/>
                <w:lang w:val="sl-SI"/>
              </w:rPr>
            </w:pPr>
            <w:r w:rsidRPr="00B323F2">
              <w:rPr>
                <w:rFonts w:ascii="Arial" w:hAnsi="Arial" w:cs="Arial"/>
                <w:sz w:val="20"/>
                <w:szCs w:val="20"/>
                <w:lang w:val="sl-SI"/>
              </w:rPr>
              <w:t>Do M</w:t>
            </w:r>
            <w:r w:rsidRPr="00B323F2">
              <w:rPr>
                <w:rFonts w:ascii="Arial" w:hAnsi="Arial" w:cs="Arial"/>
                <w:sz w:val="20"/>
                <w:szCs w:val="20"/>
                <w:vertAlign w:val="subscript"/>
                <w:lang w:val="sl-SI"/>
              </w:rPr>
              <w:t xml:space="preserve">8 </w:t>
            </w:r>
            <w:r w:rsidRPr="00B323F2">
              <w:rPr>
                <w:rFonts w:ascii="Arial" w:hAnsi="Arial" w:cs="Arial"/>
                <w:sz w:val="20"/>
                <w:szCs w:val="20"/>
                <w:lang w:val="sl-SI"/>
              </w:rPr>
              <w:t>+ 1 mesec</w:t>
            </w:r>
          </w:p>
        </w:tc>
        <w:tc>
          <w:tcPr>
            <w:tcW w:w="6353" w:type="dxa"/>
          </w:tcPr>
          <w:p w14:paraId="6D3C2CDB" w14:textId="77777777" w:rsidR="00E00DAC" w:rsidRPr="00B323F2" w:rsidRDefault="00E00DAC" w:rsidP="001C0CEF">
            <w:pPr>
              <w:jc w:val="both"/>
              <w:rPr>
                <w:rFonts w:ascii="Arial" w:hAnsi="Arial" w:cs="Arial"/>
                <w:color w:val="000000"/>
                <w:sz w:val="20"/>
                <w:szCs w:val="20"/>
                <w:lang w:val="sl-SI"/>
              </w:rPr>
            </w:pPr>
            <w:r w:rsidRPr="00B323F2">
              <w:rPr>
                <w:rFonts w:ascii="Arial" w:hAnsi="Arial" w:cs="Arial"/>
                <w:color w:val="000000"/>
                <w:sz w:val="20"/>
                <w:szCs w:val="20"/>
                <w:lang w:val="sl-SI"/>
              </w:rPr>
              <w:t>Dopolnitev druge posodobitve prometnega modela skladno z ugotovitvami naročnikovega pregleda</w:t>
            </w:r>
          </w:p>
        </w:tc>
      </w:tr>
      <w:tr w:rsidR="00E00DAC" w:rsidRPr="00B323F2" w14:paraId="244AB65E" w14:textId="77777777" w:rsidTr="001C0CEF">
        <w:tc>
          <w:tcPr>
            <w:tcW w:w="839" w:type="dxa"/>
          </w:tcPr>
          <w:p w14:paraId="4B984EB5" w14:textId="77777777" w:rsidR="00E00DAC" w:rsidRPr="00B323F2" w:rsidRDefault="00E00DAC" w:rsidP="001C0CEF">
            <w:pPr>
              <w:jc w:val="both"/>
              <w:rPr>
                <w:rFonts w:ascii="Arial" w:hAnsi="Arial" w:cs="Arial"/>
                <w:sz w:val="20"/>
                <w:szCs w:val="20"/>
                <w:lang w:val="sl-SI"/>
              </w:rPr>
            </w:pPr>
            <w:r w:rsidRPr="00B323F2">
              <w:rPr>
                <w:rFonts w:ascii="Arial" w:hAnsi="Arial" w:cs="Arial"/>
                <w:sz w:val="20"/>
                <w:szCs w:val="20"/>
                <w:lang w:val="sl-SI"/>
              </w:rPr>
              <w:t>M</w:t>
            </w:r>
            <w:r w:rsidRPr="00B323F2">
              <w:rPr>
                <w:rFonts w:ascii="Arial" w:hAnsi="Arial" w:cs="Arial"/>
                <w:sz w:val="20"/>
                <w:szCs w:val="20"/>
                <w:vertAlign w:val="subscript"/>
                <w:lang w:val="sl-SI"/>
              </w:rPr>
              <w:t>10</w:t>
            </w:r>
          </w:p>
        </w:tc>
        <w:tc>
          <w:tcPr>
            <w:tcW w:w="1870" w:type="dxa"/>
          </w:tcPr>
          <w:p w14:paraId="2D105F41" w14:textId="5F3D49AC" w:rsidR="00E00DAC" w:rsidRPr="00B323F2" w:rsidRDefault="00E00DAC" w:rsidP="001C0CEF">
            <w:pPr>
              <w:jc w:val="both"/>
              <w:rPr>
                <w:rFonts w:ascii="Arial" w:hAnsi="Arial" w:cs="Arial"/>
                <w:sz w:val="20"/>
                <w:szCs w:val="20"/>
                <w:lang w:val="sl-SI"/>
              </w:rPr>
            </w:pPr>
            <w:r w:rsidRPr="00B323F2">
              <w:rPr>
                <w:rFonts w:ascii="Arial" w:hAnsi="Arial" w:cs="Arial"/>
                <w:sz w:val="20"/>
                <w:szCs w:val="20"/>
                <w:lang w:val="sl-SI"/>
              </w:rPr>
              <w:t>Do M</w:t>
            </w:r>
            <w:r w:rsidRPr="00B323F2">
              <w:rPr>
                <w:rFonts w:ascii="Arial" w:hAnsi="Arial" w:cs="Arial"/>
                <w:sz w:val="20"/>
                <w:szCs w:val="20"/>
                <w:vertAlign w:val="subscript"/>
                <w:lang w:val="sl-SI"/>
              </w:rPr>
              <w:t>1</w:t>
            </w:r>
            <w:r w:rsidRPr="00B323F2">
              <w:rPr>
                <w:rFonts w:ascii="Arial" w:hAnsi="Arial" w:cs="Arial"/>
                <w:sz w:val="20"/>
                <w:szCs w:val="20"/>
                <w:lang w:val="sl-SI"/>
              </w:rPr>
              <w:t xml:space="preserve"> + 36 mesecev</w:t>
            </w:r>
          </w:p>
        </w:tc>
        <w:tc>
          <w:tcPr>
            <w:tcW w:w="6353" w:type="dxa"/>
          </w:tcPr>
          <w:p w14:paraId="682310DC" w14:textId="77777777" w:rsidR="00E00DAC" w:rsidRPr="00B323F2" w:rsidRDefault="00E00DAC" w:rsidP="001C0CEF">
            <w:pPr>
              <w:jc w:val="both"/>
              <w:rPr>
                <w:rFonts w:ascii="Arial" w:hAnsi="Arial" w:cs="Arial"/>
                <w:color w:val="000000"/>
                <w:sz w:val="20"/>
                <w:szCs w:val="20"/>
                <w:lang w:val="sl-SI"/>
              </w:rPr>
            </w:pPr>
            <w:r w:rsidRPr="00B323F2">
              <w:rPr>
                <w:rFonts w:ascii="Arial" w:hAnsi="Arial" w:cs="Arial"/>
                <w:color w:val="000000"/>
                <w:sz w:val="20"/>
                <w:szCs w:val="20"/>
                <w:lang w:val="sl-SI"/>
              </w:rPr>
              <w:t>Predaja tretje posodobitve obstoječega prometnega modela, ki bo vključeval podatke iz leta 2026.</w:t>
            </w:r>
          </w:p>
        </w:tc>
      </w:tr>
      <w:tr w:rsidR="00E00DAC" w:rsidRPr="00B323F2" w14:paraId="48FF2E5F" w14:textId="77777777" w:rsidTr="001C0CEF">
        <w:tc>
          <w:tcPr>
            <w:tcW w:w="839" w:type="dxa"/>
          </w:tcPr>
          <w:p w14:paraId="614303F2" w14:textId="77777777" w:rsidR="00E00DAC" w:rsidRPr="00B323F2" w:rsidRDefault="00E00DAC" w:rsidP="001C0CEF">
            <w:pPr>
              <w:jc w:val="both"/>
              <w:rPr>
                <w:rFonts w:ascii="Arial" w:hAnsi="Arial" w:cs="Arial"/>
                <w:sz w:val="20"/>
                <w:szCs w:val="20"/>
                <w:lang w:val="sl-SI"/>
              </w:rPr>
            </w:pPr>
            <w:r w:rsidRPr="00B323F2">
              <w:rPr>
                <w:rFonts w:ascii="Arial" w:hAnsi="Arial" w:cs="Arial"/>
                <w:sz w:val="20"/>
                <w:szCs w:val="20"/>
                <w:lang w:val="sl-SI"/>
              </w:rPr>
              <w:t>M</w:t>
            </w:r>
            <w:r w:rsidRPr="00B323F2">
              <w:rPr>
                <w:rFonts w:ascii="Arial" w:hAnsi="Arial" w:cs="Arial"/>
                <w:sz w:val="20"/>
                <w:szCs w:val="20"/>
                <w:vertAlign w:val="subscript"/>
                <w:lang w:val="sl-SI"/>
              </w:rPr>
              <w:t>11</w:t>
            </w:r>
          </w:p>
        </w:tc>
        <w:tc>
          <w:tcPr>
            <w:tcW w:w="1870" w:type="dxa"/>
          </w:tcPr>
          <w:p w14:paraId="62FB45E9" w14:textId="395CDC29" w:rsidR="00E00DAC" w:rsidRPr="00B323F2" w:rsidRDefault="00E00DAC" w:rsidP="001C0CEF">
            <w:pPr>
              <w:jc w:val="both"/>
              <w:rPr>
                <w:rFonts w:ascii="Arial" w:hAnsi="Arial" w:cs="Arial"/>
                <w:sz w:val="20"/>
                <w:szCs w:val="20"/>
                <w:lang w:val="sl-SI"/>
              </w:rPr>
            </w:pPr>
            <w:r w:rsidRPr="00B323F2">
              <w:rPr>
                <w:rFonts w:ascii="Arial" w:hAnsi="Arial" w:cs="Arial"/>
                <w:sz w:val="20"/>
                <w:szCs w:val="20"/>
                <w:lang w:val="sl-SI"/>
              </w:rPr>
              <w:t>Do M</w:t>
            </w:r>
            <w:r w:rsidRPr="00B323F2">
              <w:rPr>
                <w:rFonts w:ascii="Arial" w:hAnsi="Arial" w:cs="Arial"/>
                <w:sz w:val="20"/>
                <w:szCs w:val="20"/>
                <w:vertAlign w:val="subscript"/>
                <w:lang w:val="sl-SI"/>
              </w:rPr>
              <w:t xml:space="preserve">10 </w:t>
            </w:r>
            <w:r w:rsidRPr="00B323F2">
              <w:rPr>
                <w:rFonts w:ascii="Arial" w:hAnsi="Arial" w:cs="Arial"/>
                <w:sz w:val="20"/>
                <w:szCs w:val="20"/>
                <w:lang w:val="sl-SI"/>
              </w:rPr>
              <w:t>+ 1 mesec</w:t>
            </w:r>
          </w:p>
        </w:tc>
        <w:tc>
          <w:tcPr>
            <w:tcW w:w="6353" w:type="dxa"/>
          </w:tcPr>
          <w:p w14:paraId="5CB5E42B" w14:textId="77777777" w:rsidR="00E00DAC" w:rsidRPr="00B323F2" w:rsidRDefault="00E00DAC" w:rsidP="001C0CEF">
            <w:pPr>
              <w:jc w:val="both"/>
              <w:rPr>
                <w:rFonts w:ascii="Arial" w:hAnsi="Arial" w:cs="Arial"/>
                <w:color w:val="000000"/>
                <w:sz w:val="20"/>
                <w:szCs w:val="20"/>
                <w:lang w:val="sl-SI"/>
              </w:rPr>
            </w:pPr>
            <w:r w:rsidRPr="00B323F2">
              <w:rPr>
                <w:rFonts w:ascii="Arial" w:hAnsi="Arial" w:cs="Arial"/>
                <w:color w:val="000000"/>
                <w:sz w:val="20"/>
                <w:szCs w:val="20"/>
                <w:lang w:val="sl-SI"/>
              </w:rPr>
              <w:t xml:space="preserve">Naročnikov pregled tretje posodobitve prometnega modela </w:t>
            </w:r>
          </w:p>
        </w:tc>
      </w:tr>
      <w:tr w:rsidR="00E00DAC" w:rsidRPr="00B323F2" w14:paraId="3F0CEDF7" w14:textId="77777777" w:rsidTr="001C0CEF">
        <w:tc>
          <w:tcPr>
            <w:tcW w:w="839" w:type="dxa"/>
          </w:tcPr>
          <w:p w14:paraId="00A2C9CF" w14:textId="77777777" w:rsidR="00E00DAC" w:rsidRPr="00B323F2" w:rsidRDefault="00E00DAC" w:rsidP="001C0CEF">
            <w:pPr>
              <w:jc w:val="both"/>
              <w:rPr>
                <w:rFonts w:ascii="Arial" w:hAnsi="Arial" w:cs="Arial"/>
                <w:sz w:val="20"/>
                <w:szCs w:val="20"/>
                <w:lang w:val="sl-SI"/>
              </w:rPr>
            </w:pPr>
            <w:r w:rsidRPr="00B323F2">
              <w:rPr>
                <w:rFonts w:ascii="Arial" w:hAnsi="Arial" w:cs="Arial"/>
                <w:sz w:val="20"/>
                <w:szCs w:val="20"/>
                <w:lang w:val="sl-SI"/>
              </w:rPr>
              <w:t>M</w:t>
            </w:r>
            <w:r w:rsidRPr="00B323F2">
              <w:rPr>
                <w:rFonts w:ascii="Arial" w:hAnsi="Arial" w:cs="Arial"/>
                <w:sz w:val="20"/>
                <w:szCs w:val="20"/>
                <w:vertAlign w:val="subscript"/>
                <w:lang w:val="sl-SI"/>
              </w:rPr>
              <w:t>12</w:t>
            </w:r>
          </w:p>
        </w:tc>
        <w:tc>
          <w:tcPr>
            <w:tcW w:w="1870" w:type="dxa"/>
          </w:tcPr>
          <w:p w14:paraId="0024AEC5" w14:textId="0F21CBC7" w:rsidR="00E00DAC" w:rsidRPr="00B323F2" w:rsidRDefault="00E00DAC" w:rsidP="001C0CEF">
            <w:pPr>
              <w:jc w:val="both"/>
              <w:rPr>
                <w:rFonts w:ascii="Arial" w:hAnsi="Arial" w:cs="Arial"/>
                <w:sz w:val="20"/>
                <w:szCs w:val="20"/>
                <w:lang w:val="sl-SI"/>
              </w:rPr>
            </w:pPr>
            <w:r w:rsidRPr="00B323F2">
              <w:rPr>
                <w:rFonts w:ascii="Arial" w:hAnsi="Arial" w:cs="Arial"/>
                <w:sz w:val="20"/>
                <w:szCs w:val="20"/>
                <w:lang w:val="sl-SI"/>
              </w:rPr>
              <w:t>Do M</w:t>
            </w:r>
            <w:r w:rsidRPr="00B323F2">
              <w:rPr>
                <w:rFonts w:ascii="Arial" w:hAnsi="Arial" w:cs="Arial"/>
                <w:sz w:val="20"/>
                <w:szCs w:val="20"/>
                <w:vertAlign w:val="subscript"/>
                <w:lang w:val="sl-SI"/>
              </w:rPr>
              <w:t xml:space="preserve">11 </w:t>
            </w:r>
            <w:r w:rsidRPr="00B323F2">
              <w:rPr>
                <w:rFonts w:ascii="Arial" w:hAnsi="Arial" w:cs="Arial"/>
                <w:sz w:val="20"/>
                <w:szCs w:val="20"/>
                <w:lang w:val="sl-SI"/>
              </w:rPr>
              <w:t>+ 1 mesec</w:t>
            </w:r>
          </w:p>
        </w:tc>
        <w:tc>
          <w:tcPr>
            <w:tcW w:w="6353" w:type="dxa"/>
          </w:tcPr>
          <w:p w14:paraId="1A516142" w14:textId="77777777" w:rsidR="00E00DAC" w:rsidRPr="00B323F2" w:rsidRDefault="00E00DAC" w:rsidP="001C0CEF">
            <w:pPr>
              <w:jc w:val="both"/>
              <w:rPr>
                <w:rFonts w:ascii="Arial" w:hAnsi="Arial" w:cs="Arial"/>
                <w:color w:val="000000"/>
                <w:sz w:val="20"/>
                <w:szCs w:val="20"/>
                <w:lang w:val="sl-SI"/>
              </w:rPr>
            </w:pPr>
            <w:r w:rsidRPr="00B323F2">
              <w:rPr>
                <w:rFonts w:ascii="Arial" w:hAnsi="Arial" w:cs="Arial"/>
                <w:color w:val="000000"/>
                <w:sz w:val="20"/>
                <w:szCs w:val="20"/>
                <w:lang w:val="sl-SI"/>
              </w:rPr>
              <w:t>Dopolnitev tretje posodobitve prometnega modela skladno z ugotovitvami naročnikovega pregleda</w:t>
            </w:r>
          </w:p>
        </w:tc>
      </w:tr>
    </w:tbl>
    <w:p w14:paraId="2F95188B" w14:textId="77777777" w:rsidR="00E00DAC" w:rsidRPr="00B323F2" w:rsidRDefault="00E00DAC" w:rsidP="001A463B">
      <w:pPr>
        <w:jc w:val="both"/>
        <w:rPr>
          <w:rFonts w:ascii="Arial" w:hAnsi="Arial" w:cs="Arial"/>
          <w:sz w:val="20"/>
          <w:szCs w:val="20"/>
        </w:rPr>
      </w:pPr>
    </w:p>
    <w:p w14:paraId="2FD7225D" w14:textId="0D568695" w:rsidR="004D6DAD" w:rsidRPr="00B323F2" w:rsidRDefault="004D6DAD" w:rsidP="001A463B">
      <w:pPr>
        <w:pStyle w:val="Naslov2"/>
        <w:rPr>
          <w:noProof/>
        </w:rPr>
      </w:pPr>
      <w:bookmarkStart w:id="9" w:name="_Toc159588334"/>
      <w:r w:rsidRPr="00B323F2">
        <w:rPr>
          <w:noProof/>
        </w:rPr>
        <w:t>PREDAJA POSODOBLJENEGA PROMETNEGA MODELA IN OSTALE OBVEZNOSTI IZDELOVALCA</w:t>
      </w:r>
      <w:bookmarkEnd w:id="9"/>
    </w:p>
    <w:p w14:paraId="6193AFD6" w14:textId="77777777" w:rsidR="00852135" w:rsidRPr="00B323F2" w:rsidRDefault="00852135" w:rsidP="0026364B">
      <w:pPr>
        <w:spacing w:before="60" w:after="120"/>
        <w:jc w:val="both"/>
        <w:rPr>
          <w:rFonts w:ascii="Arial" w:hAnsi="Arial" w:cs="Arial"/>
          <w:sz w:val="20"/>
          <w:szCs w:val="20"/>
        </w:rPr>
      </w:pPr>
    </w:p>
    <w:p w14:paraId="1716E44E" w14:textId="77777777" w:rsidR="00990478" w:rsidRPr="00B323F2" w:rsidRDefault="00990478" w:rsidP="00990478">
      <w:pPr>
        <w:ind w:left="567" w:hanging="567"/>
        <w:jc w:val="both"/>
        <w:rPr>
          <w:rFonts w:ascii="Arial" w:hAnsi="Arial" w:cs="Arial"/>
          <w:sz w:val="20"/>
          <w:szCs w:val="20"/>
        </w:rPr>
      </w:pPr>
      <w:r w:rsidRPr="00B323F2">
        <w:rPr>
          <w:rFonts w:ascii="Arial" w:hAnsi="Arial" w:cs="Arial"/>
          <w:sz w:val="20"/>
          <w:szCs w:val="20"/>
        </w:rPr>
        <w:t>Posodobljen obstoječi prometni model mora biti predan Naročniku v naslednji obliki:</w:t>
      </w:r>
    </w:p>
    <w:p w14:paraId="6441344A" w14:textId="77777777" w:rsidR="00990478" w:rsidRPr="00B323F2" w:rsidRDefault="00990478" w:rsidP="00990478">
      <w:pPr>
        <w:pStyle w:val="Odstavekseznama"/>
        <w:numPr>
          <w:ilvl w:val="0"/>
          <w:numId w:val="17"/>
        </w:numPr>
        <w:spacing w:after="0" w:line="240" w:lineRule="auto"/>
        <w:jc w:val="both"/>
        <w:rPr>
          <w:rFonts w:ascii="Arial" w:hAnsi="Arial" w:cs="Arial"/>
          <w:color w:val="000000"/>
          <w:sz w:val="20"/>
          <w:szCs w:val="20"/>
        </w:rPr>
      </w:pPr>
      <w:r w:rsidRPr="00B323F2">
        <w:rPr>
          <w:rFonts w:ascii="Arial" w:hAnsi="Arial" w:cs="Arial"/>
          <w:color w:val="000000"/>
          <w:sz w:val="20"/>
          <w:szCs w:val="20"/>
        </w:rPr>
        <w:t xml:space="preserve">celoten prometni model v aktivni digitalni obliki v ustreznem formatu z vsemi </w:t>
      </w:r>
      <w:proofErr w:type="spellStart"/>
      <w:r w:rsidRPr="00B323F2">
        <w:rPr>
          <w:rFonts w:ascii="Arial" w:hAnsi="Arial" w:cs="Arial"/>
          <w:color w:val="000000"/>
          <w:sz w:val="20"/>
          <w:szCs w:val="20"/>
        </w:rPr>
        <w:t>podmodeli</w:t>
      </w:r>
      <w:proofErr w:type="spellEnd"/>
      <w:r w:rsidRPr="00B323F2">
        <w:rPr>
          <w:rFonts w:ascii="Arial" w:hAnsi="Arial" w:cs="Arial"/>
          <w:color w:val="000000"/>
          <w:sz w:val="20"/>
          <w:szCs w:val="20"/>
        </w:rPr>
        <w:t>, procedurami, vsemi potrebnimi datotekami in veljavno trajno licenco za programsko orodje, s katerim je prometni model izdelan, ki skupaj zagotavljajo, da prometni model v celoti deluje;</w:t>
      </w:r>
    </w:p>
    <w:p w14:paraId="347FDE50" w14:textId="77777777" w:rsidR="00990478" w:rsidRPr="00B323F2" w:rsidRDefault="00990478" w:rsidP="00990478">
      <w:pPr>
        <w:pStyle w:val="Odstavekseznama"/>
        <w:numPr>
          <w:ilvl w:val="0"/>
          <w:numId w:val="17"/>
        </w:numPr>
        <w:spacing w:after="0" w:line="240" w:lineRule="auto"/>
        <w:jc w:val="both"/>
        <w:rPr>
          <w:rFonts w:ascii="Arial" w:hAnsi="Arial" w:cs="Arial"/>
          <w:color w:val="000000"/>
          <w:sz w:val="20"/>
          <w:szCs w:val="20"/>
        </w:rPr>
      </w:pPr>
      <w:r w:rsidRPr="00B323F2">
        <w:rPr>
          <w:rFonts w:ascii="Arial" w:hAnsi="Arial" w:cs="Arial"/>
          <w:color w:val="000000"/>
          <w:sz w:val="20"/>
          <w:szCs w:val="20"/>
        </w:rPr>
        <w:t xml:space="preserve">3 izvodi poročila o izdelavi prometnega modela v tiskani in digitalni obliki, ki mora vsebovati najmanj celoten podroben opis metodologije izdelave in vseh rezultatov prometnega modela. </w:t>
      </w:r>
    </w:p>
    <w:p w14:paraId="28807E54" w14:textId="77777777" w:rsidR="00990478" w:rsidRPr="00B323F2" w:rsidRDefault="00990478" w:rsidP="00990478">
      <w:pPr>
        <w:ind w:left="567" w:hanging="567"/>
        <w:jc w:val="both"/>
        <w:rPr>
          <w:rFonts w:ascii="Arial" w:hAnsi="Arial" w:cs="Arial"/>
          <w:b/>
          <w:sz w:val="20"/>
          <w:szCs w:val="20"/>
        </w:rPr>
      </w:pPr>
    </w:p>
    <w:p w14:paraId="647B1921" w14:textId="444E67A9" w:rsidR="00990478" w:rsidRPr="00B323F2" w:rsidRDefault="00990478" w:rsidP="00990478">
      <w:pPr>
        <w:jc w:val="both"/>
        <w:rPr>
          <w:rFonts w:ascii="Arial" w:hAnsi="Arial" w:cs="Arial"/>
          <w:sz w:val="20"/>
          <w:szCs w:val="20"/>
        </w:rPr>
      </w:pPr>
      <w:r w:rsidRPr="00B323F2">
        <w:rPr>
          <w:rFonts w:ascii="Arial" w:hAnsi="Arial" w:cs="Arial"/>
          <w:sz w:val="20"/>
          <w:szCs w:val="20"/>
        </w:rPr>
        <w:t xml:space="preserve">V celotnem času izvajanja </w:t>
      </w:r>
      <w:r w:rsidRPr="00B323F2">
        <w:rPr>
          <w:rFonts w:ascii="Arial" w:hAnsi="Arial" w:cs="Arial"/>
          <w:sz w:val="20"/>
          <w:szCs w:val="20"/>
          <w:lang w:eastAsia="en-US"/>
        </w:rPr>
        <w:t xml:space="preserve">posodobitev in nadgradenj </w:t>
      </w:r>
      <w:r w:rsidRPr="00B323F2">
        <w:rPr>
          <w:rFonts w:ascii="Arial" w:hAnsi="Arial" w:cs="Arial"/>
          <w:sz w:val="20"/>
          <w:szCs w:val="20"/>
        </w:rPr>
        <w:t>obstoječega prometnega modela mora izdelovalec naloge obveščati naročnika o napredku z mesečnimi poročili v pisni obliki.</w:t>
      </w:r>
    </w:p>
    <w:p w14:paraId="6180052A" w14:textId="77777777" w:rsidR="00990478" w:rsidRPr="00B323F2" w:rsidRDefault="00990478" w:rsidP="00990478">
      <w:pPr>
        <w:ind w:left="567" w:hanging="567"/>
        <w:rPr>
          <w:rFonts w:ascii="Arial" w:hAnsi="Arial" w:cs="Arial"/>
          <w:sz w:val="20"/>
          <w:szCs w:val="20"/>
        </w:rPr>
      </w:pPr>
    </w:p>
    <w:p w14:paraId="075317F8" w14:textId="77777777" w:rsidR="00990478" w:rsidRPr="00B323F2" w:rsidRDefault="00990478" w:rsidP="008D0668">
      <w:pPr>
        <w:jc w:val="both"/>
        <w:rPr>
          <w:rFonts w:ascii="Arial" w:hAnsi="Arial" w:cs="Arial"/>
          <w:color w:val="000000"/>
          <w:sz w:val="20"/>
          <w:szCs w:val="20"/>
        </w:rPr>
      </w:pPr>
      <w:r w:rsidRPr="00B323F2">
        <w:rPr>
          <w:rFonts w:ascii="Arial" w:hAnsi="Arial" w:cs="Arial"/>
          <w:color w:val="000000"/>
          <w:sz w:val="20"/>
          <w:szCs w:val="20"/>
        </w:rPr>
        <w:t xml:space="preserve">Za obdobje treh let je potrebno zagotoviti vzdrževanje licence programskega orodja ter prometnega modela. </w:t>
      </w:r>
    </w:p>
    <w:p w14:paraId="19CB344D" w14:textId="77777777" w:rsidR="00990478" w:rsidRPr="00B323F2" w:rsidRDefault="00990478" w:rsidP="00990478">
      <w:pPr>
        <w:rPr>
          <w:rFonts w:ascii="Arial" w:hAnsi="Arial" w:cs="Arial"/>
          <w:color w:val="000000"/>
          <w:sz w:val="20"/>
          <w:szCs w:val="20"/>
        </w:rPr>
      </w:pPr>
    </w:p>
    <w:p w14:paraId="23A23216" w14:textId="77777777" w:rsidR="00990478" w:rsidRPr="00B323F2" w:rsidRDefault="00990478" w:rsidP="00990478">
      <w:pPr>
        <w:rPr>
          <w:rFonts w:ascii="Arial" w:hAnsi="Arial" w:cs="Arial"/>
          <w:color w:val="000000"/>
          <w:sz w:val="20"/>
          <w:szCs w:val="20"/>
        </w:rPr>
      </w:pPr>
      <w:r w:rsidRPr="00B323F2">
        <w:rPr>
          <w:rFonts w:ascii="Arial" w:hAnsi="Arial" w:cs="Arial"/>
          <w:color w:val="000000"/>
          <w:sz w:val="20"/>
          <w:szCs w:val="20"/>
        </w:rPr>
        <w:t>Vzdrževanje licence pomeni:</w:t>
      </w:r>
    </w:p>
    <w:p w14:paraId="20682DBE" w14:textId="77777777" w:rsidR="00990478" w:rsidRPr="00B323F2" w:rsidRDefault="00990478" w:rsidP="00990478">
      <w:pPr>
        <w:pStyle w:val="Odstavekseznama"/>
        <w:numPr>
          <w:ilvl w:val="0"/>
          <w:numId w:val="17"/>
        </w:numPr>
        <w:spacing w:after="0" w:line="240" w:lineRule="auto"/>
        <w:jc w:val="both"/>
        <w:rPr>
          <w:rFonts w:ascii="Arial" w:hAnsi="Arial" w:cs="Arial"/>
          <w:sz w:val="20"/>
          <w:szCs w:val="20"/>
        </w:rPr>
      </w:pPr>
      <w:r w:rsidRPr="00B323F2">
        <w:rPr>
          <w:rFonts w:ascii="Arial" w:hAnsi="Arial" w:cs="Arial"/>
          <w:sz w:val="20"/>
          <w:szCs w:val="20"/>
        </w:rPr>
        <w:t xml:space="preserve">zagotavljanje vseh posodobitev in nadgradenj programskega orodja primerne velikosti in z vključenimi ustreznimi moduli za nemoteno delo z posodobljenim obstoječim prometnim modelom, v okviru katerega: </w:t>
      </w:r>
    </w:p>
    <w:p w14:paraId="57AF8AE5" w14:textId="77777777" w:rsidR="00990478" w:rsidRPr="00B323F2" w:rsidRDefault="00990478" w:rsidP="00990478">
      <w:pPr>
        <w:pStyle w:val="Odstavekseznama"/>
        <w:numPr>
          <w:ilvl w:val="1"/>
          <w:numId w:val="17"/>
        </w:numPr>
        <w:spacing w:after="0" w:line="240" w:lineRule="auto"/>
        <w:jc w:val="both"/>
        <w:rPr>
          <w:rFonts w:ascii="Arial" w:hAnsi="Arial" w:cs="Arial"/>
          <w:sz w:val="20"/>
          <w:szCs w:val="20"/>
        </w:rPr>
      </w:pPr>
      <w:r w:rsidRPr="00B323F2">
        <w:rPr>
          <w:rFonts w:ascii="Arial" w:hAnsi="Arial" w:cs="Arial"/>
          <w:sz w:val="20"/>
          <w:szCs w:val="20"/>
        </w:rPr>
        <w:t>naročniku v roku 10 dni od prejema nove verzije s strani proizvajalca zagotovi najmanj eno nadgradnjo programske opreme letno,</w:t>
      </w:r>
    </w:p>
    <w:p w14:paraId="047047DD" w14:textId="77777777" w:rsidR="00990478" w:rsidRPr="00B323F2" w:rsidRDefault="00990478" w:rsidP="00990478">
      <w:pPr>
        <w:pStyle w:val="Odstavekseznama"/>
        <w:numPr>
          <w:ilvl w:val="1"/>
          <w:numId w:val="17"/>
        </w:numPr>
        <w:spacing w:after="0" w:line="240" w:lineRule="auto"/>
        <w:jc w:val="both"/>
        <w:rPr>
          <w:rFonts w:ascii="Arial" w:hAnsi="Arial" w:cs="Arial"/>
          <w:sz w:val="20"/>
          <w:szCs w:val="20"/>
        </w:rPr>
      </w:pPr>
      <w:r w:rsidRPr="00B323F2">
        <w:rPr>
          <w:rFonts w:ascii="Arial" w:hAnsi="Arial" w:cs="Arial"/>
          <w:sz w:val="20"/>
          <w:szCs w:val="20"/>
        </w:rPr>
        <w:lastRenderedPageBreak/>
        <w:t>naročnika redno obvešča o popravkih tekoče verzije programa,</w:t>
      </w:r>
    </w:p>
    <w:p w14:paraId="6281A680" w14:textId="77777777" w:rsidR="00990478" w:rsidRPr="00B323F2" w:rsidRDefault="00990478" w:rsidP="00990478">
      <w:pPr>
        <w:pStyle w:val="Odstavekseznama"/>
        <w:numPr>
          <w:ilvl w:val="1"/>
          <w:numId w:val="17"/>
        </w:numPr>
        <w:spacing w:after="0" w:line="240" w:lineRule="auto"/>
        <w:jc w:val="both"/>
        <w:rPr>
          <w:rFonts w:ascii="Arial" w:hAnsi="Arial" w:cs="Arial"/>
          <w:sz w:val="20"/>
          <w:szCs w:val="20"/>
        </w:rPr>
      </w:pPr>
      <w:r w:rsidRPr="00B323F2">
        <w:rPr>
          <w:rFonts w:ascii="Arial" w:hAnsi="Arial" w:cs="Arial"/>
          <w:sz w:val="20"/>
          <w:szCs w:val="20"/>
        </w:rPr>
        <w:t>pomoč (e-mail, telefon) za uporabnike,</w:t>
      </w:r>
    </w:p>
    <w:p w14:paraId="22DD65B4" w14:textId="383795BA" w:rsidR="00990478" w:rsidRPr="00B323F2" w:rsidRDefault="00990478" w:rsidP="00990478">
      <w:pPr>
        <w:pStyle w:val="Odstavekseznama"/>
        <w:numPr>
          <w:ilvl w:val="0"/>
          <w:numId w:val="17"/>
        </w:numPr>
        <w:spacing w:after="0" w:line="240" w:lineRule="auto"/>
        <w:jc w:val="both"/>
        <w:rPr>
          <w:rFonts w:ascii="Arial" w:hAnsi="Arial" w:cs="Arial"/>
          <w:sz w:val="20"/>
          <w:szCs w:val="20"/>
        </w:rPr>
      </w:pPr>
      <w:r w:rsidRPr="00B323F2">
        <w:rPr>
          <w:rFonts w:ascii="Arial" w:hAnsi="Arial" w:cs="Arial"/>
          <w:sz w:val="20"/>
          <w:szCs w:val="20"/>
        </w:rPr>
        <w:t>odpravljanje težav in napak v delovanju programske opreme v roku 14 dni od dne, ko izvajalec prejme pisno obvestilo naročnika, o</w:t>
      </w:r>
      <w:r w:rsidR="008D0668">
        <w:rPr>
          <w:rFonts w:ascii="Arial" w:hAnsi="Arial" w:cs="Arial"/>
          <w:sz w:val="20"/>
          <w:szCs w:val="20"/>
        </w:rPr>
        <w:t>ziroma skladno z dogovorom med naročnikom in i</w:t>
      </w:r>
      <w:bookmarkStart w:id="10" w:name="_GoBack"/>
      <w:bookmarkEnd w:id="10"/>
      <w:r w:rsidRPr="00B323F2">
        <w:rPr>
          <w:rFonts w:ascii="Arial" w:hAnsi="Arial" w:cs="Arial"/>
          <w:sz w:val="20"/>
          <w:szCs w:val="20"/>
        </w:rPr>
        <w:t xml:space="preserve">zvajalcem. </w:t>
      </w:r>
    </w:p>
    <w:p w14:paraId="22935EC5" w14:textId="77777777" w:rsidR="00990478" w:rsidRPr="00B323F2" w:rsidRDefault="00990478" w:rsidP="00990478">
      <w:pPr>
        <w:rPr>
          <w:rFonts w:ascii="Arial" w:hAnsi="Arial" w:cs="Arial"/>
          <w:color w:val="000000"/>
          <w:sz w:val="20"/>
          <w:szCs w:val="20"/>
        </w:rPr>
      </w:pPr>
    </w:p>
    <w:p w14:paraId="0AA75DC6" w14:textId="000374FA" w:rsidR="00990478" w:rsidRPr="00B323F2" w:rsidRDefault="00990478" w:rsidP="00990478">
      <w:pPr>
        <w:jc w:val="both"/>
        <w:rPr>
          <w:rFonts w:ascii="Arial" w:hAnsi="Arial" w:cs="Arial"/>
          <w:sz w:val="20"/>
          <w:szCs w:val="20"/>
        </w:rPr>
      </w:pPr>
      <w:r w:rsidRPr="00B323F2">
        <w:rPr>
          <w:rFonts w:ascii="Arial" w:hAnsi="Arial" w:cs="Arial"/>
          <w:color w:val="000000"/>
          <w:sz w:val="20"/>
          <w:szCs w:val="20"/>
        </w:rPr>
        <w:t xml:space="preserve">Vzdrževanja prometnega modela pomeni </w:t>
      </w:r>
      <w:r w:rsidRPr="00B323F2">
        <w:rPr>
          <w:rFonts w:ascii="Arial" w:hAnsi="Arial" w:cs="Arial"/>
          <w:sz w:val="20"/>
          <w:szCs w:val="20"/>
        </w:rPr>
        <w:t>odpravljanje težav in napak v prometnem modelu v roku 14 dni od dne, ko izvajalec prejme pisno obvestilo naročnika, oziroma sk</w:t>
      </w:r>
      <w:r w:rsidR="008D0668">
        <w:rPr>
          <w:rFonts w:ascii="Arial" w:hAnsi="Arial" w:cs="Arial"/>
          <w:sz w:val="20"/>
          <w:szCs w:val="20"/>
        </w:rPr>
        <w:t>ladno z dogovorom med n</w:t>
      </w:r>
      <w:r w:rsidRPr="00B323F2">
        <w:rPr>
          <w:rFonts w:ascii="Arial" w:hAnsi="Arial" w:cs="Arial"/>
          <w:sz w:val="20"/>
          <w:szCs w:val="20"/>
        </w:rPr>
        <w:t>aročnikom in Izvajalcem.</w:t>
      </w:r>
    </w:p>
    <w:p w14:paraId="0732B360" w14:textId="77777777" w:rsidR="004D6DAD" w:rsidRPr="00B323F2" w:rsidRDefault="004D6DAD" w:rsidP="00990478">
      <w:pPr>
        <w:jc w:val="both"/>
        <w:rPr>
          <w:rFonts w:ascii="Arial" w:hAnsi="Arial" w:cs="Arial"/>
          <w:sz w:val="20"/>
          <w:szCs w:val="20"/>
        </w:rPr>
      </w:pPr>
    </w:p>
    <w:p w14:paraId="469F46EA" w14:textId="77777777" w:rsidR="00E7345D" w:rsidRPr="00B323F2" w:rsidRDefault="00E7345D" w:rsidP="0026364B">
      <w:pPr>
        <w:spacing w:before="60" w:after="120"/>
        <w:jc w:val="both"/>
        <w:rPr>
          <w:rFonts w:ascii="Arial" w:hAnsi="Arial" w:cs="Arial"/>
          <w:b/>
          <w:bCs/>
          <w:sz w:val="20"/>
          <w:szCs w:val="20"/>
        </w:rPr>
      </w:pPr>
    </w:p>
    <w:p w14:paraId="6199E39B" w14:textId="77777777" w:rsidR="00E7345D" w:rsidRPr="00B323F2" w:rsidRDefault="00E7345D" w:rsidP="05A00706">
      <w:pPr>
        <w:spacing w:before="60" w:after="120"/>
        <w:jc w:val="both"/>
        <w:rPr>
          <w:rFonts w:ascii="Arial" w:hAnsi="Arial" w:cs="Arial"/>
          <w:b/>
          <w:bCs/>
          <w:sz w:val="20"/>
          <w:szCs w:val="20"/>
        </w:rPr>
      </w:pPr>
      <w:r w:rsidRPr="00B323F2">
        <w:rPr>
          <w:rFonts w:ascii="Arial" w:hAnsi="Arial" w:cs="Arial"/>
          <w:b/>
          <w:bCs/>
          <w:sz w:val="20"/>
          <w:szCs w:val="20"/>
        </w:rPr>
        <w:t xml:space="preserve">Strojna in sistemska programska oprema MZI, NCUP </w:t>
      </w:r>
    </w:p>
    <w:p w14:paraId="67BD94F6" w14:textId="77777777" w:rsidR="00E7345D" w:rsidRPr="00B323F2" w:rsidRDefault="00E7345D" w:rsidP="05A00706">
      <w:pPr>
        <w:spacing w:before="60" w:after="120"/>
        <w:jc w:val="both"/>
        <w:rPr>
          <w:rFonts w:ascii="Arial" w:hAnsi="Arial" w:cs="Arial"/>
          <w:sz w:val="20"/>
          <w:szCs w:val="20"/>
        </w:rPr>
      </w:pPr>
      <w:r w:rsidRPr="00B323F2">
        <w:rPr>
          <w:rFonts w:ascii="Arial" w:hAnsi="Arial" w:cs="Arial"/>
          <w:sz w:val="20"/>
          <w:szCs w:val="20"/>
        </w:rPr>
        <w:t>Vso potrebno operativno strojno in komunikacijsko opremo ter sistemsko programsko opremo zagotovi Nacionalni center za upravljanje prometa pred zaključkom izvedbe del predmetnega javnega naročila.</w:t>
      </w:r>
    </w:p>
    <w:p w14:paraId="0322051B" w14:textId="44E8F397" w:rsidR="00E7345D" w:rsidRPr="00B323F2" w:rsidRDefault="00E7345D" w:rsidP="05A00706">
      <w:pPr>
        <w:spacing w:before="60" w:after="120"/>
        <w:jc w:val="both"/>
        <w:rPr>
          <w:rFonts w:ascii="Arial" w:hAnsi="Arial" w:cs="Arial"/>
          <w:sz w:val="20"/>
          <w:szCs w:val="20"/>
        </w:rPr>
      </w:pPr>
      <w:r w:rsidRPr="00B323F2">
        <w:rPr>
          <w:rFonts w:ascii="Arial" w:hAnsi="Arial" w:cs="Arial"/>
          <w:sz w:val="20"/>
          <w:szCs w:val="20"/>
        </w:rPr>
        <w:t>Za potrebe razvoja in testiranja mora izvajalec vzpostaviti okolje na osnovi lastne strojne in sistemske programske opreme, produkcijska rešitev se namesti najkasneje ob zaključku projekta.</w:t>
      </w:r>
      <w:r w:rsidR="6CC3EEAA" w:rsidRPr="00B323F2">
        <w:rPr>
          <w:rFonts w:ascii="Arial" w:hAnsi="Arial" w:cs="Arial"/>
          <w:sz w:val="20"/>
          <w:szCs w:val="20"/>
        </w:rPr>
        <w:t xml:space="preserve"> Izvajalec mora po zaključeni fazi testiranja naročniku posredovati </w:t>
      </w:r>
      <w:r w:rsidR="5A988FC2" w:rsidRPr="00B323F2">
        <w:rPr>
          <w:rFonts w:ascii="Arial" w:hAnsi="Arial" w:cs="Arial"/>
          <w:sz w:val="20"/>
          <w:szCs w:val="20"/>
        </w:rPr>
        <w:t xml:space="preserve">podatke za </w:t>
      </w:r>
      <w:r w:rsidR="6CC3EEAA" w:rsidRPr="00B323F2">
        <w:rPr>
          <w:rFonts w:ascii="Arial" w:hAnsi="Arial" w:cs="Arial"/>
          <w:sz w:val="20"/>
          <w:szCs w:val="20"/>
        </w:rPr>
        <w:t>optimalno konfiguracijo</w:t>
      </w:r>
      <w:r w:rsidR="647ED421" w:rsidRPr="00B323F2">
        <w:rPr>
          <w:rFonts w:ascii="Arial" w:hAnsi="Arial" w:cs="Arial"/>
          <w:sz w:val="20"/>
          <w:szCs w:val="20"/>
        </w:rPr>
        <w:t xml:space="preserve"> strojne in sistemske programske opreme.</w:t>
      </w:r>
      <w:r w:rsidR="6B647883" w:rsidRPr="00B323F2">
        <w:rPr>
          <w:rFonts w:ascii="Arial" w:hAnsi="Arial" w:cs="Arial"/>
          <w:sz w:val="20"/>
          <w:szCs w:val="20"/>
        </w:rPr>
        <w:t xml:space="preserve"> </w:t>
      </w:r>
    </w:p>
    <w:p w14:paraId="5CC0D331" w14:textId="06E5FA35" w:rsidR="00E7345D" w:rsidRPr="00B323F2" w:rsidRDefault="6B647883" w:rsidP="05A00706">
      <w:pPr>
        <w:spacing w:before="60" w:after="120"/>
        <w:jc w:val="both"/>
        <w:rPr>
          <w:rFonts w:ascii="Arial" w:hAnsi="Arial" w:cs="Arial"/>
          <w:sz w:val="20"/>
          <w:szCs w:val="20"/>
        </w:rPr>
      </w:pPr>
      <w:r w:rsidRPr="00B323F2">
        <w:rPr>
          <w:rFonts w:ascii="Arial" w:hAnsi="Arial" w:cs="Arial"/>
          <w:sz w:val="20"/>
          <w:szCs w:val="20"/>
        </w:rPr>
        <w:t>Izvajalec mora</w:t>
      </w:r>
      <w:r w:rsidR="00474E2E" w:rsidRPr="00B323F2">
        <w:rPr>
          <w:rFonts w:ascii="Arial" w:hAnsi="Arial" w:cs="Arial"/>
          <w:sz w:val="20"/>
          <w:szCs w:val="20"/>
        </w:rPr>
        <w:t>,</w:t>
      </w:r>
      <w:r w:rsidRPr="00B323F2">
        <w:rPr>
          <w:rFonts w:ascii="Arial" w:hAnsi="Arial" w:cs="Arial"/>
          <w:sz w:val="20"/>
          <w:szCs w:val="20"/>
        </w:rPr>
        <w:t xml:space="preserve"> kjerkoli je to mogoče</w:t>
      </w:r>
      <w:r w:rsidR="00474E2E" w:rsidRPr="00B323F2">
        <w:rPr>
          <w:rFonts w:ascii="Arial" w:hAnsi="Arial" w:cs="Arial"/>
          <w:sz w:val="20"/>
          <w:szCs w:val="20"/>
        </w:rPr>
        <w:t>,</w:t>
      </w:r>
      <w:r w:rsidRPr="00B323F2">
        <w:rPr>
          <w:rFonts w:ascii="Arial" w:hAnsi="Arial" w:cs="Arial"/>
          <w:sz w:val="20"/>
          <w:szCs w:val="20"/>
        </w:rPr>
        <w:t xml:space="preserve"> uporabljati odprtokodne programske rešitve</w:t>
      </w:r>
      <w:r w:rsidR="00474E2E" w:rsidRPr="00B323F2">
        <w:rPr>
          <w:rFonts w:ascii="Arial" w:hAnsi="Arial" w:cs="Arial"/>
          <w:sz w:val="20"/>
          <w:szCs w:val="20"/>
        </w:rPr>
        <w:t>,</w:t>
      </w:r>
      <w:r w:rsidRPr="00B323F2">
        <w:rPr>
          <w:rFonts w:ascii="Arial" w:hAnsi="Arial" w:cs="Arial"/>
          <w:sz w:val="20"/>
          <w:szCs w:val="20"/>
        </w:rPr>
        <w:t xml:space="preserve"> vključno z uporabo programskih jezikov</w:t>
      </w:r>
      <w:r w:rsidR="3293BE7A" w:rsidRPr="00B323F2">
        <w:rPr>
          <w:rFonts w:ascii="Arial" w:hAnsi="Arial" w:cs="Arial"/>
          <w:sz w:val="20"/>
          <w:szCs w:val="20"/>
        </w:rPr>
        <w:t>.</w:t>
      </w:r>
    </w:p>
    <w:p w14:paraId="6C72D9E9" w14:textId="77777777" w:rsidR="00E7345D" w:rsidRPr="00B323F2" w:rsidRDefault="00E7345D" w:rsidP="0026364B">
      <w:pPr>
        <w:spacing w:before="60" w:after="120"/>
        <w:jc w:val="both"/>
        <w:rPr>
          <w:rFonts w:ascii="Arial" w:hAnsi="Arial" w:cs="Arial"/>
          <w:sz w:val="20"/>
          <w:szCs w:val="20"/>
        </w:rPr>
      </w:pPr>
    </w:p>
    <w:p w14:paraId="1FD8BBE5" w14:textId="77777777" w:rsidR="007B1C9C" w:rsidRPr="00B323F2" w:rsidRDefault="007B1C9C" w:rsidP="001A463B">
      <w:pPr>
        <w:pStyle w:val="Naslov1"/>
      </w:pPr>
      <w:bookmarkStart w:id="11" w:name="_Toc159588335"/>
      <w:r w:rsidRPr="00B323F2">
        <w:t>NEFUNKCIONALNE IN METODOLOŠKE ZAHTEVE</w:t>
      </w:r>
      <w:bookmarkEnd w:id="11"/>
    </w:p>
    <w:p w14:paraId="58ACFB9C" w14:textId="77777777" w:rsidR="007B1C9C" w:rsidRPr="00B323F2" w:rsidRDefault="007B1C9C" w:rsidP="0026364B">
      <w:pPr>
        <w:spacing w:before="60" w:after="120"/>
        <w:jc w:val="both"/>
        <w:rPr>
          <w:rFonts w:ascii="Arial" w:hAnsi="Arial" w:cs="Arial"/>
          <w:sz w:val="20"/>
          <w:szCs w:val="20"/>
        </w:rPr>
      </w:pPr>
    </w:p>
    <w:p w14:paraId="7F3D6B15" w14:textId="77777777" w:rsidR="007B1C9C" w:rsidRPr="00B323F2" w:rsidRDefault="007B1C9C" w:rsidP="0026364B">
      <w:pPr>
        <w:pStyle w:val="Odstavekseznama"/>
        <w:numPr>
          <w:ilvl w:val="0"/>
          <w:numId w:val="15"/>
        </w:numPr>
        <w:spacing w:before="60" w:after="120" w:line="256" w:lineRule="auto"/>
        <w:jc w:val="both"/>
        <w:rPr>
          <w:rFonts w:ascii="Arial" w:hAnsi="Arial" w:cs="Arial"/>
          <w:b/>
          <w:bCs/>
          <w:sz w:val="20"/>
          <w:szCs w:val="20"/>
        </w:rPr>
      </w:pPr>
      <w:r w:rsidRPr="00B323F2">
        <w:rPr>
          <w:rFonts w:ascii="Arial" w:hAnsi="Arial" w:cs="Arial"/>
          <w:b/>
          <w:bCs/>
          <w:sz w:val="20"/>
          <w:szCs w:val="20"/>
        </w:rPr>
        <w:t xml:space="preserve">Uporabnost </w:t>
      </w:r>
    </w:p>
    <w:p w14:paraId="7241F58B" w14:textId="3D788443" w:rsidR="007B1C9C" w:rsidRPr="00B323F2" w:rsidRDefault="007B1C9C" w:rsidP="0026364B">
      <w:pPr>
        <w:spacing w:before="60" w:after="120"/>
        <w:jc w:val="both"/>
        <w:rPr>
          <w:rFonts w:ascii="Arial" w:hAnsi="Arial" w:cs="Arial"/>
          <w:sz w:val="20"/>
          <w:szCs w:val="20"/>
        </w:rPr>
      </w:pPr>
      <w:r w:rsidRPr="00B323F2">
        <w:rPr>
          <w:rFonts w:ascii="Arial" w:hAnsi="Arial" w:cs="Arial"/>
          <w:sz w:val="20"/>
          <w:szCs w:val="20"/>
        </w:rPr>
        <w:t xml:space="preserve">Rešitev mora zagotavljati enostavno (intuitivno) uporabo funkcionalnosti. Kjerkoli je to izvedljivo, mora uporabniku ponuditi takojšen odziv (angl. </w:t>
      </w:r>
      <w:r w:rsidR="00474E2E" w:rsidRPr="00B323F2">
        <w:rPr>
          <w:rFonts w:ascii="Arial" w:hAnsi="Arial" w:cs="Arial"/>
          <w:sz w:val="20"/>
          <w:szCs w:val="20"/>
        </w:rPr>
        <w:t>»</w:t>
      </w:r>
      <w:r w:rsidRPr="00B323F2">
        <w:rPr>
          <w:rFonts w:ascii="Arial" w:hAnsi="Arial" w:cs="Arial"/>
          <w:i/>
          <w:sz w:val="20"/>
          <w:szCs w:val="20"/>
        </w:rPr>
        <w:t>real</w:t>
      </w:r>
      <w:r w:rsidR="00474E2E" w:rsidRPr="00B323F2">
        <w:rPr>
          <w:rFonts w:ascii="Arial" w:hAnsi="Arial" w:cs="Arial"/>
          <w:i/>
          <w:sz w:val="20"/>
          <w:szCs w:val="20"/>
        </w:rPr>
        <w:t>-</w:t>
      </w:r>
      <w:r w:rsidRPr="00B323F2">
        <w:rPr>
          <w:rFonts w:ascii="Arial" w:hAnsi="Arial" w:cs="Arial"/>
          <w:i/>
          <w:sz w:val="20"/>
          <w:szCs w:val="20"/>
        </w:rPr>
        <w:t xml:space="preserve">time </w:t>
      </w:r>
      <w:proofErr w:type="spellStart"/>
      <w:r w:rsidRPr="00B323F2">
        <w:rPr>
          <w:rFonts w:ascii="Arial" w:hAnsi="Arial" w:cs="Arial"/>
          <w:i/>
          <w:sz w:val="20"/>
          <w:szCs w:val="20"/>
        </w:rPr>
        <w:t>response</w:t>
      </w:r>
      <w:proofErr w:type="spellEnd"/>
      <w:r w:rsidR="00474E2E" w:rsidRPr="00B323F2">
        <w:rPr>
          <w:rFonts w:ascii="Arial" w:hAnsi="Arial" w:cs="Arial"/>
          <w:sz w:val="20"/>
          <w:szCs w:val="20"/>
        </w:rPr>
        <w:t>«</w:t>
      </w:r>
      <w:r w:rsidRPr="00B323F2">
        <w:rPr>
          <w:rFonts w:ascii="Arial" w:hAnsi="Arial" w:cs="Arial"/>
          <w:sz w:val="20"/>
          <w:szCs w:val="20"/>
        </w:rPr>
        <w:t>) in biti čim bolj prilagojen učinkoviti uporabi (čim manjše število korakov za izvedbo določenega postopka, čim hitrejši dostop do kakovostnih informacij …).</w:t>
      </w:r>
    </w:p>
    <w:p w14:paraId="6775CB82" w14:textId="77777777" w:rsidR="007B1C9C" w:rsidRPr="00B323F2" w:rsidRDefault="007B1C9C" w:rsidP="0026364B">
      <w:pPr>
        <w:spacing w:before="60" w:after="120"/>
        <w:jc w:val="both"/>
        <w:rPr>
          <w:rFonts w:ascii="Arial" w:hAnsi="Arial" w:cs="Arial"/>
          <w:sz w:val="20"/>
          <w:szCs w:val="20"/>
        </w:rPr>
      </w:pPr>
    </w:p>
    <w:p w14:paraId="2D0D175D" w14:textId="77777777" w:rsidR="007B1C9C" w:rsidRPr="00B323F2" w:rsidRDefault="007B1C9C" w:rsidP="0026364B">
      <w:pPr>
        <w:pStyle w:val="Odstavekseznama"/>
        <w:numPr>
          <w:ilvl w:val="0"/>
          <w:numId w:val="15"/>
        </w:numPr>
        <w:spacing w:before="60" w:after="120" w:line="256" w:lineRule="auto"/>
        <w:jc w:val="both"/>
        <w:rPr>
          <w:rFonts w:ascii="Arial" w:hAnsi="Arial" w:cs="Arial"/>
          <w:b/>
          <w:bCs/>
          <w:sz w:val="20"/>
          <w:szCs w:val="20"/>
        </w:rPr>
      </w:pPr>
      <w:r w:rsidRPr="00B323F2">
        <w:rPr>
          <w:rFonts w:ascii="Arial" w:hAnsi="Arial" w:cs="Arial"/>
          <w:b/>
          <w:bCs/>
          <w:sz w:val="20"/>
          <w:szCs w:val="20"/>
        </w:rPr>
        <w:t xml:space="preserve">Razpoložljivost </w:t>
      </w:r>
    </w:p>
    <w:p w14:paraId="6A461C28" w14:textId="77777777" w:rsidR="007B1C9C" w:rsidRPr="00B323F2" w:rsidRDefault="007B1C9C" w:rsidP="0026364B">
      <w:pPr>
        <w:spacing w:before="60" w:after="120"/>
        <w:jc w:val="both"/>
        <w:rPr>
          <w:rFonts w:ascii="Arial" w:hAnsi="Arial" w:cs="Arial"/>
          <w:sz w:val="20"/>
          <w:szCs w:val="20"/>
        </w:rPr>
      </w:pPr>
      <w:r w:rsidRPr="00B323F2">
        <w:rPr>
          <w:rFonts w:ascii="Arial" w:hAnsi="Arial" w:cs="Arial"/>
          <w:sz w:val="20"/>
          <w:szCs w:val="20"/>
        </w:rPr>
        <w:t>Razpoložljivost in nekatere ostale karakteristike so zahtevane glede na zahtevano razpoložljivost posameznih funkcionalnosti sistema.</w:t>
      </w:r>
    </w:p>
    <w:p w14:paraId="1EB30E6A" w14:textId="32F65F89" w:rsidR="007B1C9C" w:rsidRPr="00B323F2" w:rsidRDefault="007B1C9C" w:rsidP="0026364B">
      <w:pPr>
        <w:spacing w:before="60" w:after="120"/>
        <w:jc w:val="both"/>
        <w:rPr>
          <w:rFonts w:ascii="Arial" w:hAnsi="Arial" w:cs="Arial"/>
          <w:sz w:val="20"/>
          <w:szCs w:val="20"/>
        </w:rPr>
      </w:pPr>
      <w:r w:rsidRPr="00B323F2">
        <w:rPr>
          <w:rFonts w:ascii="Arial" w:hAnsi="Arial" w:cs="Arial"/>
          <w:sz w:val="20"/>
          <w:szCs w:val="20"/>
        </w:rPr>
        <w:t>Funkcionalnosti morajo biti razpoložljive 24 ur</w:t>
      </w:r>
      <w:r w:rsidR="00474E2E" w:rsidRPr="00B323F2">
        <w:rPr>
          <w:rFonts w:ascii="Arial" w:hAnsi="Arial" w:cs="Arial"/>
          <w:sz w:val="20"/>
          <w:szCs w:val="20"/>
        </w:rPr>
        <w:t xml:space="preserve"> na dan,</w:t>
      </w:r>
      <w:r w:rsidRPr="00B323F2">
        <w:rPr>
          <w:rFonts w:ascii="Arial" w:hAnsi="Arial" w:cs="Arial"/>
          <w:sz w:val="20"/>
          <w:szCs w:val="20"/>
        </w:rPr>
        <w:t xml:space="preserve"> vse dni v letu. Funkcionalnosti morajo biti razpoložljive 99 % glede na letno raven. Na letnem nivoju je dopustnih največ 87,6 ur izpada.</w:t>
      </w:r>
    </w:p>
    <w:p w14:paraId="563CB0DA" w14:textId="77777777" w:rsidR="007B1C9C" w:rsidRPr="00B323F2" w:rsidRDefault="007B1C9C" w:rsidP="0026364B">
      <w:pPr>
        <w:spacing w:before="60" w:after="120"/>
        <w:jc w:val="both"/>
        <w:rPr>
          <w:rFonts w:ascii="Arial" w:hAnsi="Arial" w:cs="Arial"/>
          <w:sz w:val="20"/>
          <w:szCs w:val="20"/>
        </w:rPr>
      </w:pPr>
      <w:r w:rsidRPr="00B323F2">
        <w:rPr>
          <w:rFonts w:ascii="Arial" w:hAnsi="Arial" w:cs="Arial"/>
          <w:sz w:val="20"/>
          <w:szCs w:val="20"/>
        </w:rPr>
        <w:t>Pri zagotavljanju zgornje zanesljivosti posamezen izpad ne sme biti daljši od dveh (2) ur.</w:t>
      </w:r>
    </w:p>
    <w:p w14:paraId="71598BCF" w14:textId="1297DFA5" w:rsidR="007B1C9C" w:rsidRPr="00B323F2" w:rsidRDefault="007B1C9C" w:rsidP="0026364B">
      <w:pPr>
        <w:spacing w:before="60" w:after="120"/>
        <w:jc w:val="both"/>
        <w:rPr>
          <w:rFonts w:ascii="Arial" w:hAnsi="Arial" w:cs="Arial"/>
          <w:sz w:val="20"/>
          <w:szCs w:val="20"/>
        </w:rPr>
      </w:pPr>
      <w:r w:rsidRPr="00B323F2">
        <w:rPr>
          <w:rFonts w:ascii="Arial" w:hAnsi="Arial" w:cs="Arial"/>
          <w:sz w:val="20"/>
          <w:szCs w:val="20"/>
        </w:rPr>
        <w:t>Vsaka načrtovana prekinitev delovanja</w:t>
      </w:r>
      <w:r w:rsidR="00474E2E" w:rsidRPr="00B323F2">
        <w:rPr>
          <w:rFonts w:ascii="Arial" w:hAnsi="Arial" w:cs="Arial"/>
          <w:sz w:val="20"/>
          <w:szCs w:val="20"/>
        </w:rPr>
        <w:t>,</w:t>
      </w:r>
      <w:r w:rsidRPr="00B323F2">
        <w:rPr>
          <w:rFonts w:ascii="Arial" w:hAnsi="Arial" w:cs="Arial"/>
          <w:sz w:val="20"/>
          <w:szCs w:val="20"/>
        </w:rPr>
        <w:t xml:space="preserve"> zaradi npr. nujnih popravkov programske ali strojne opreme, nadgradenj in drugih nujnih del</w:t>
      </w:r>
      <w:r w:rsidR="00474E2E" w:rsidRPr="00B323F2">
        <w:rPr>
          <w:rFonts w:ascii="Arial" w:hAnsi="Arial" w:cs="Arial"/>
          <w:sz w:val="20"/>
          <w:szCs w:val="20"/>
        </w:rPr>
        <w:t>,</w:t>
      </w:r>
      <w:r w:rsidRPr="00B323F2">
        <w:rPr>
          <w:rFonts w:ascii="Arial" w:hAnsi="Arial" w:cs="Arial"/>
          <w:sz w:val="20"/>
          <w:szCs w:val="20"/>
        </w:rPr>
        <w:t xml:space="preserve"> </w:t>
      </w:r>
      <w:r w:rsidR="00474E2E" w:rsidRPr="00B323F2">
        <w:rPr>
          <w:rFonts w:ascii="Arial" w:hAnsi="Arial" w:cs="Arial"/>
          <w:sz w:val="20"/>
          <w:szCs w:val="20"/>
        </w:rPr>
        <w:t xml:space="preserve">mora biti </w:t>
      </w:r>
      <w:r w:rsidRPr="00B323F2">
        <w:rPr>
          <w:rFonts w:ascii="Arial" w:hAnsi="Arial" w:cs="Arial"/>
          <w:sz w:val="20"/>
          <w:szCs w:val="20"/>
        </w:rPr>
        <w:t xml:space="preserve">naročniku sporočena najmanj tri (3) dni pred dejansko prekinitvijo. V sporočilu mora biti naveden razlog za prekinitev ter čas, v katerem bo izvedena prekinitev. </w:t>
      </w:r>
    </w:p>
    <w:p w14:paraId="135584A1" w14:textId="77777777" w:rsidR="007B1C9C" w:rsidRPr="00B323F2" w:rsidRDefault="007B1C9C" w:rsidP="0026364B">
      <w:pPr>
        <w:spacing w:before="60" w:after="120"/>
        <w:jc w:val="both"/>
        <w:rPr>
          <w:rFonts w:ascii="Arial" w:hAnsi="Arial" w:cs="Arial"/>
          <w:sz w:val="20"/>
          <w:szCs w:val="20"/>
        </w:rPr>
      </w:pPr>
      <w:r w:rsidRPr="00B323F2">
        <w:rPr>
          <w:rFonts w:ascii="Arial" w:hAnsi="Arial" w:cs="Arial"/>
          <w:sz w:val="20"/>
          <w:szCs w:val="20"/>
        </w:rPr>
        <w:t>Zgornje zahteve se nanašajo na razpoložljivost rešitve in storitev, ki tečejo v okviru rešitve, ne pa tudi na zunanje sisteme, s katerimi se rešitev integrira ali povezuje.</w:t>
      </w:r>
    </w:p>
    <w:p w14:paraId="52CDD4DA" w14:textId="77777777" w:rsidR="007B1C9C" w:rsidRPr="00B323F2" w:rsidRDefault="007B1C9C" w:rsidP="0026364B">
      <w:pPr>
        <w:spacing w:before="60" w:after="120"/>
        <w:jc w:val="both"/>
        <w:rPr>
          <w:rFonts w:ascii="Arial" w:hAnsi="Arial" w:cs="Arial"/>
          <w:sz w:val="20"/>
          <w:szCs w:val="20"/>
        </w:rPr>
      </w:pPr>
    </w:p>
    <w:p w14:paraId="3D6B8A29" w14:textId="77777777" w:rsidR="007B1C9C" w:rsidRPr="00B323F2" w:rsidRDefault="007B1C9C" w:rsidP="0026364B">
      <w:pPr>
        <w:pStyle w:val="Odstavekseznama"/>
        <w:numPr>
          <w:ilvl w:val="0"/>
          <w:numId w:val="15"/>
        </w:numPr>
        <w:spacing w:before="60" w:after="120" w:line="256" w:lineRule="auto"/>
        <w:jc w:val="both"/>
        <w:rPr>
          <w:rFonts w:ascii="Arial" w:hAnsi="Arial" w:cs="Arial"/>
          <w:b/>
          <w:bCs/>
          <w:sz w:val="20"/>
          <w:szCs w:val="20"/>
        </w:rPr>
      </w:pPr>
      <w:r w:rsidRPr="00B323F2">
        <w:rPr>
          <w:rFonts w:ascii="Arial" w:hAnsi="Arial" w:cs="Arial"/>
          <w:b/>
          <w:bCs/>
          <w:sz w:val="20"/>
          <w:szCs w:val="20"/>
        </w:rPr>
        <w:t xml:space="preserve">Zanesljivost </w:t>
      </w:r>
    </w:p>
    <w:p w14:paraId="61A00E00" w14:textId="77777777" w:rsidR="007B1C9C" w:rsidRPr="00B323F2" w:rsidRDefault="007B1C9C" w:rsidP="0026364B">
      <w:pPr>
        <w:spacing w:before="60" w:after="120"/>
        <w:jc w:val="both"/>
        <w:rPr>
          <w:rFonts w:ascii="Arial" w:hAnsi="Arial" w:cs="Arial"/>
          <w:sz w:val="20"/>
          <w:szCs w:val="20"/>
        </w:rPr>
      </w:pPr>
      <w:r w:rsidRPr="00B323F2">
        <w:rPr>
          <w:rFonts w:ascii="Arial" w:hAnsi="Arial" w:cs="Arial"/>
          <w:sz w:val="20"/>
          <w:szCs w:val="20"/>
        </w:rPr>
        <w:t>Zaradi zahteve po točnosti podatkov, ki se bodo uporabljali v okviru rešitve, je treba v okviru načrtovanja sistema poseben poudarek nameniti zanesljivosti sistema in njegovih podatkov. V okviru zagotavljanja zanesljivosti je treba zagotoviti več varnostnih in kontrolnih mehanizmov, ki bodo omogočali, da so podatki v sistemu celoviti, točni in odražajo dejansko stanje. Na primer: primerjava vrednosti parametrov uvoženih podatkov z dovoljenimi vrednostmi parametrov (šifranti, tipi, klasifikacije, lokacijske tabele), omejitve in kontrole na nivoju podatkovne baze (</w:t>
      </w:r>
      <w:proofErr w:type="spellStart"/>
      <w:r w:rsidRPr="00B323F2">
        <w:rPr>
          <w:rFonts w:ascii="Arial" w:hAnsi="Arial" w:cs="Arial"/>
          <w:sz w:val="20"/>
          <w:szCs w:val="20"/>
        </w:rPr>
        <w:t>constraints</w:t>
      </w:r>
      <w:proofErr w:type="spellEnd"/>
      <w:r w:rsidRPr="00B323F2">
        <w:rPr>
          <w:rFonts w:ascii="Arial" w:hAnsi="Arial" w:cs="Arial"/>
          <w:sz w:val="20"/>
          <w:szCs w:val="20"/>
        </w:rPr>
        <w:t>).</w:t>
      </w:r>
    </w:p>
    <w:p w14:paraId="5445FE4D" w14:textId="77777777" w:rsidR="007B1C9C" w:rsidRPr="00B323F2" w:rsidRDefault="007B1C9C" w:rsidP="0026364B">
      <w:pPr>
        <w:spacing w:before="60" w:after="120"/>
        <w:jc w:val="both"/>
        <w:rPr>
          <w:rFonts w:ascii="Arial" w:hAnsi="Arial" w:cs="Arial"/>
          <w:sz w:val="20"/>
          <w:szCs w:val="20"/>
        </w:rPr>
      </w:pPr>
      <w:r w:rsidRPr="00B323F2">
        <w:rPr>
          <w:rFonts w:ascii="Arial" w:hAnsi="Arial" w:cs="Arial"/>
          <w:sz w:val="20"/>
          <w:szCs w:val="20"/>
        </w:rPr>
        <w:lastRenderedPageBreak/>
        <w:t xml:space="preserve">Visoko zanesljivost je treba zagotoviti tudi na nivoju prenosa podatkov. V okviru prenosa podatkov mora biti zagotovljeno preverjanje celovitosti podatkov (Data </w:t>
      </w:r>
      <w:proofErr w:type="spellStart"/>
      <w:r w:rsidRPr="00B323F2">
        <w:rPr>
          <w:rFonts w:ascii="Arial" w:hAnsi="Arial" w:cs="Arial"/>
          <w:sz w:val="20"/>
          <w:szCs w:val="20"/>
        </w:rPr>
        <w:t>Integrity</w:t>
      </w:r>
      <w:proofErr w:type="spellEnd"/>
      <w:r w:rsidRPr="00B323F2">
        <w:rPr>
          <w:rFonts w:ascii="Arial" w:hAnsi="Arial" w:cs="Arial"/>
          <w:sz w:val="20"/>
          <w:szCs w:val="20"/>
        </w:rPr>
        <w:t xml:space="preserve"> </w:t>
      </w:r>
      <w:proofErr w:type="spellStart"/>
      <w:r w:rsidRPr="00B323F2">
        <w:rPr>
          <w:rFonts w:ascii="Arial" w:hAnsi="Arial" w:cs="Arial"/>
          <w:sz w:val="20"/>
          <w:szCs w:val="20"/>
        </w:rPr>
        <w:t>Verification</w:t>
      </w:r>
      <w:proofErr w:type="spellEnd"/>
      <w:r w:rsidRPr="00B323F2">
        <w:rPr>
          <w:rFonts w:ascii="Arial" w:hAnsi="Arial" w:cs="Arial"/>
          <w:sz w:val="20"/>
          <w:szCs w:val="20"/>
        </w:rPr>
        <w:t>) s funkcijo samodejnega obnavljanja in preprečevanja podvajanja podatkov.</w:t>
      </w:r>
    </w:p>
    <w:p w14:paraId="1C39A3D2" w14:textId="77777777" w:rsidR="007B1C9C" w:rsidRPr="00B323F2" w:rsidRDefault="007B1C9C" w:rsidP="0026364B">
      <w:pPr>
        <w:spacing w:before="60" w:after="120"/>
        <w:jc w:val="both"/>
        <w:rPr>
          <w:rFonts w:ascii="Arial" w:hAnsi="Arial" w:cs="Arial"/>
          <w:sz w:val="20"/>
          <w:szCs w:val="20"/>
        </w:rPr>
      </w:pPr>
      <w:r w:rsidRPr="00B323F2">
        <w:rPr>
          <w:rFonts w:ascii="Arial" w:hAnsi="Arial" w:cs="Arial"/>
          <w:sz w:val="20"/>
          <w:szCs w:val="20"/>
        </w:rPr>
        <w:t xml:space="preserve">V primeru, da pride do napak ali izpada sistema, mora imeti rešitev zagotovljen mehanizem, ki mu bo omogočal prehod v prvotno stanje. </w:t>
      </w:r>
    </w:p>
    <w:p w14:paraId="6A4E6C94" w14:textId="77777777" w:rsidR="007B1C9C" w:rsidRPr="00B323F2" w:rsidRDefault="007B1C9C" w:rsidP="0026364B">
      <w:pPr>
        <w:spacing w:before="60" w:after="120"/>
        <w:jc w:val="both"/>
        <w:rPr>
          <w:rFonts w:ascii="Arial" w:hAnsi="Arial" w:cs="Arial"/>
          <w:sz w:val="20"/>
          <w:szCs w:val="20"/>
        </w:rPr>
      </w:pPr>
    </w:p>
    <w:p w14:paraId="5DA859EF" w14:textId="77777777" w:rsidR="007B1C9C" w:rsidRPr="00B323F2" w:rsidRDefault="007B1C9C" w:rsidP="0026364B">
      <w:pPr>
        <w:pStyle w:val="Odstavekseznama"/>
        <w:numPr>
          <w:ilvl w:val="0"/>
          <w:numId w:val="15"/>
        </w:numPr>
        <w:spacing w:before="60" w:after="120" w:line="256" w:lineRule="auto"/>
        <w:jc w:val="both"/>
        <w:rPr>
          <w:rFonts w:ascii="Arial" w:hAnsi="Arial" w:cs="Arial"/>
          <w:b/>
          <w:bCs/>
          <w:sz w:val="20"/>
          <w:szCs w:val="20"/>
        </w:rPr>
      </w:pPr>
      <w:r w:rsidRPr="00B323F2">
        <w:rPr>
          <w:rFonts w:ascii="Arial" w:hAnsi="Arial" w:cs="Arial"/>
          <w:b/>
          <w:bCs/>
          <w:sz w:val="20"/>
          <w:szCs w:val="20"/>
        </w:rPr>
        <w:t xml:space="preserve">Zmogljivost </w:t>
      </w:r>
    </w:p>
    <w:p w14:paraId="1E8EFC72" w14:textId="77777777" w:rsidR="007B1C9C" w:rsidRPr="00B323F2" w:rsidRDefault="007B1C9C" w:rsidP="0026364B">
      <w:pPr>
        <w:spacing w:before="60" w:after="120"/>
        <w:jc w:val="both"/>
        <w:rPr>
          <w:rFonts w:ascii="Arial" w:hAnsi="Arial" w:cs="Arial"/>
          <w:sz w:val="20"/>
          <w:szCs w:val="20"/>
        </w:rPr>
      </w:pPr>
      <w:r w:rsidRPr="00B323F2">
        <w:rPr>
          <w:rFonts w:ascii="Arial" w:hAnsi="Arial" w:cs="Arial"/>
          <w:sz w:val="20"/>
          <w:szCs w:val="20"/>
        </w:rPr>
        <w:t>Rešitev mora biti zasnovana tako, da bo brez težav sposobna:</w:t>
      </w:r>
    </w:p>
    <w:p w14:paraId="6E7753FD" w14:textId="77777777" w:rsidR="007B1C9C" w:rsidRPr="00B323F2" w:rsidRDefault="007B1C9C" w:rsidP="00746A2E">
      <w:pPr>
        <w:pStyle w:val="Odstavekseznama"/>
        <w:numPr>
          <w:ilvl w:val="0"/>
          <w:numId w:val="28"/>
        </w:numPr>
        <w:spacing w:before="60" w:after="120"/>
        <w:jc w:val="both"/>
        <w:rPr>
          <w:rFonts w:ascii="Arial" w:hAnsi="Arial" w:cs="Arial"/>
          <w:sz w:val="20"/>
          <w:szCs w:val="20"/>
        </w:rPr>
      </w:pPr>
      <w:r w:rsidRPr="00B323F2">
        <w:rPr>
          <w:rFonts w:ascii="Arial" w:hAnsi="Arial" w:cs="Arial"/>
          <w:sz w:val="20"/>
          <w:szCs w:val="20"/>
        </w:rPr>
        <w:t>zagotavljati nemoteno delovanje in izvajanje funkcionalnosti na produkcijskem okolju s strojno in sistemsko opremo, predvideno ali ponujeno v okviru tega naročila;</w:t>
      </w:r>
    </w:p>
    <w:p w14:paraId="72DE020D" w14:textId="77777777" w:rsidR="007B1C9C" w:rsidRPr="00B323F2" w:rsidRDefault="007B1C9C" w:rsidP="00746A2E">
      <w:pPr>
        <w:pStyle w:val="Odstavekseznama"/>
        <w:numPr>
          <w:ilvl w:val="0"/>
          <w:numId w:val="28"/>
        </w:numPr>
        <w:spacing w:before="60" w:after="120"/>
        <w:jc w:val="both"/>
        <w:rPr>
          <w:rFonts w:ascii="Arial" w:hAnsi="Arial" w:cs="Arial"/>
          <w:sz w:val="20"/>
          <w:szCs w:val="20"/>
        </w:rPr>
      </w:pPr>
      <w:r w:rsidRPr="00B323F2">
        <w:rPr>
          <w:rFonts w:ascii="Arial" w:hAnsi="Arial" w:cs="Arial"/>
          <w:sz w:val="20"/>
          <w:szCs w:val="20"/>
        </w:rPr>
        <w:t>zagotavljati nemoteno izmenjavo podatkov z zunanjimi informacijskimi sistemi, kot je opredeljeno v funkcionalnih zahtevah;</w:t>
      </w:r>
    </w:p>
    <w:p w14:paraId="4A01915A" w14:textId="32607889" w:rsidR="007B1C9C" w:rsidRPr="00B323F2" w:rsidRDefault="00746A2E" w:rsidP="00746A2E">
      <w:pPr>
        <w:pStyle w:val="Odstavekseznama"/>
        <w:numPr>
          <w:ilvl w:val="0"/>
          <w:numId w:val="28"/>
        </w:numPr>
        <w:spacing w:before="60" w:after="120"/>
        <w:jc w:val="both"/>
        <w:rPr>
          <w:rFonts w:ascii="Arial" w:hAnsi="Arial" w:cs="Arial"/>
          <w:sz w:val="20"/>
          <w:szCs w:val="20"/>
        </w:rPr>
      </w:pPr>
      <w:r>
        <w:rPr>
          <w:rFonts w:ascii="Arial" w:hAnsi="Arial" w:cs="Arial"/>
          <w:sz w:val="20"/>
          <w:szCs w:val="20"/>
        </w:rPr>
        <w:t>o</w:t>
      </w:r>
      <w:r w:rsidR="007B1C9C" w:rsidRPr="00B323F2">
        <w:rPr>
          <w:rFonts w:ascii="Arial" w:hAnsi="Arial" w:cs="Arial"/>
          <w:sz w:val="20"/>
          <w:szCs w:val="20"/>
        </w:rPr>
        <w:t xml:space="preserve">dzivni čas za prikaz izbranih podatkov na </w:t>
      </w:r>
      <w:r w:rsidR="00474E2E" w:rsidRPr="00B323F2">
        <w:rPr>
          <w:rFonts w:ascii="Arial" w:hAnsi="Arial" w:cs="Arial"/>
          <w:sz w:val="20"/>
          <w:szCs w:val="20"/>
        </w:rPr>
        <w:t>zemljevidu</w:t>
      </w:r>
      <w:r w:rsidR="007B1C9C" w:rsidRPr="00B323F2">
        <w:rPr>
          <w:rFonts w:ascii="Arial" w:hAnsi="Arial" w:cs="Arial"/>
          <w:sz w:val="20"/>
          <w:szCs w:val="20"/>
        </w:rPr>
        <w:t>, ob postavljenih pogojih in kriterijih, ne sme biti daljši od 3s;</w:t>
      </w:r>
    </w:p>
    <w:p w14:paraId="39320170" w14:textId="46FA42EA" w:rsidR="007B1C9C" w:rsidRPr="00B323F2" w:rsidRDefault="00746A2E" w:rsidP="00746A2E">
      <w:pPr>
        <w:pStyle w:val="Odstavekseznama"/>
        <w:numPr>
          <w:ilvl w:val="0"/>
          <w:numId w:val="28"/>
        </w:numPr>
        <w:spacing w:before="60" w:after="120"/>
        <w:jc w:val="both"/>
        <w:rPr>
          <w:rFonts w:ascii="Arial" w:hAnsi="Arial" w:cs="Arial"/>
          <w:sz w:val="20"/>
          <w:szCs w:val="20"/>
        </w:rPr>
      </w:pPr>
      <w:r>
        <w:rPr>
          <w:rFonts w:ascii="Arial" w:hAnsi="Arial" w:cs="Arial"/>
          <w:sz w:val="20"/>
          <w:szCs w:val="20"/>
        </w:rPr>
        <w:t>o</w:t>
      </w:r>
      <w:r w:rsidR="007B1C9C" w:rsidRPr="00B323F2">
        <w:rPr>
          <w:rFonts w:ascii="Arial" w:hAnsi="Arial" w:cs="Arial"/>
          <w:sz w:val="20"/>
          <w:szCs w:val="20"/>
        </w:rPr>
        <w:t>dzivni čas za enostavno poizvedbo in izpis prometnih podatkov n</w:t>
      </w:r>
      <w:r>
        <w:rPr>
          <w:rFonts w:ascii="Arial" w:hAnsi="Arial" w:cs="Arial"/>
          <w:sz w:val="20"/>
          <w:szCs w:val="20"/>
        </w:rPr>
        <w:t>a zaslon v obliki tabele (npr. p</w:t>
      </w:r>
      <w:r w:rsidR="007B1C9C" w:rsidRPr="00B323F2">
        <w:rPr>
          <w:rFonts w:ascii="Arial" w:hAnsi="Arial" w:cs="Arial"/>
          <w:sz w:val="20"/>
          <w:szCs w:val="20"/>
        </w:rPr>
        <w:t>regled po dveh dimenzijah in treh parametrih) iz podatkovnega skladišča ne sme presegati 1s,</w:t>
      </w:r>
    </w:p>
    <w:p w14:paraId="4E6DF410" w14:textId="77777777" w:rsidR="007B1C9C" w:rsidRPr="00B323F2" w:rsidRDefault="007B1C9C" w:rsidP="00746A2E">
      <w:pPr>
        <w:pStyle w:val="Odstavekseznama"/>
        <w:numPr>
          <w:ilvl w:val="0"/>
          <w:numId w:val="28"/>
        </w:numPr>
        <w:spacing w:before="60" w:after="120"/>
        <w:jc w:val="both"/>
        <w:rPr>
          <w:rFonts w:ascii="Arial" w:hAnsi="Arial" w:cs="Arial"/>
          <w:sz w:val="20"/>
          <w:szCs w:val="20"/>
        </w:rPr>
      </w:pPr>
      <w:r w:rsidRPr="00B323F2">
        <w:rPr>
          <w:rFonts w:ascii="Arial" w:hAnsi="Arial" w:cs="Arial"/>
          <w:sz w:val="20"/>
          <w:szCs w:val="20"/>
        </w:rPr>
        <w:t>odzivni čas uporabniškega vmesnika rešitve za pregled podatkov in prikaz poročil, ki se ne nanašajo na prostorske podatke, bo natančno opredeljen v okviru aktivnosti analize in specifikacije zahtev končne rešitve. Zahteva naročnika je, da se v okviru aktivnosti analize in specifikacije zahtev opredeli in uskladi tipe vpogleda v podatke in tipe poročil, način njihove priprave (preko spletnega vmesnika, asinhrona priprava poročil v ozadju, predpriprava poročil itd.) ter zahtevane odzivne čase za posamezno kategorijo. Pri tem mora izvajalec zagotoviti takšne odzivne čase za pripravo vpogledov v podatke in poročila, da bodo omogočali zadovoljivo uporabniško izkušnjo.</w:t>
      </w:r>
    </w:p>
    <w:p w14:paraId="6B38E380" w14:textId="4A677825" w:rsidR="007B1C9C" w:rsidRPr="00B323F2" w:rsidRDefault="007B1C9C" w:rsidP="0026364B">
      <w:pPr>
        <w:spacing w:before="60" w:after="120"/>
        <w:jc w:val="both"/>
        <w:rPr>
          <w:rFonts w:ascii="Arial" w:hAnsi="Arial" w:cs="Arial"/>
          <w:sz w:val="20"/>
          <w:szCs w:val="20"/>
        </w:rPr>
      </w:pPr>
      <w:r w:rsidRPr="00B323F2">
        <w:rPr>
          <w:rFonts w:ascii="Arial" w:hAnsi="Arial" w:cs="Arial"/>
          <w:sz w:val="20"/>
          <w:szCs w:val="20"/>
        </w:rPr>
        <w:t xml:space="preserve">V primeru, da izvajalec zahtevanih odzivnih časov ne more doseči, mora identificirati vzrok, ki ga bo obravnaval skupaj z naročnikom. V primeru, da vzrok za </w:t>
      </w:r>
      <w:proofErr w:type="spellStart"/>
      <w:r w:rsidRPr="00B323F2">
        <w:rPr>
          <w:rFonts w:ascii="Arial" w:hAnsi="Arial" w:cs="Arial"/>
          <w:sz w:val="20"/>
          <w:szCs w:val="20"/>
        </w:rPr>
        <w:t>performančne</w:t>
      </w:r>
      <w:proofErr w:type="spellEnd"/>
      <w:r w:rsidRPr="00B323F2">
        <w:rPr>
          <w:rFonts w:ascii="Arial" w:hAnsi="Arial" w:cs="Arial"/>
          <w:sz w:val="20"/>
          <w:szCs w:val="20"/>
        </w:rPr>
        <w:t xml:space="preserve"> težave ne izvira iz drugih sistemov (ki se npr. odzivajo prepočasi pri izmenjavi podatkov itd.), bo moral le-tega odpraviti</w:t>
      </w:r>
      <w:r w:rsidR="000C4480" w:rsidRPr="00B323F2">
        <w:rPr>
          <w:rFonts w:ascii="Arial" w:hAnsi="Arial" w:cs="Arial"/>
          <w:sz w:val="20"/>
          <w:szCs w:val="20"/>
        </w:rPr>
        <w:t xml:space="preserve"> izvajalec predmetnega naročila</w:t>
      </w:r>
      <w:r w:rsidRPr="00B323F2">
        <w:rPr>
          <w:rFonts w:ascii="Arial" w:hAnsi="Arial" w:cs="Arial"/>
          <w:sz w:val="20"/>
          <w:szCs w:val="20"/>
        </w:rPr>
        <w:t>.</w:t>
      </w:r>
    </w:p>
    <w:p w14:paraId="007C8F9A" w14:textId="77777777" w:rsidR="007B1C9C" w:rsidRPr="00B323F2" w:rsidRDefault="007B1C9C" w:rsidP="0026364B">
      <w:pPr>
        <w:spacing w:before="60" w:after="120"/>
        <w:jc w:val="both"/>
        <w:rPr>
          <w:rFonts w:ascii="Arial" w:hAnsi="Arial" w:cs="Arial"/>
          <w:sz w:val="20"/>
          <w:szCs w:val="20"/>
        </w:rPr>
      </w:pPr>
    </w:p>
    <w:p w14:paraId="459DC237" w14:textId="77777777" w:rsidR="007B1C9C" w:rsidRPr="00B323F2" w:rsidRDefault="007B1C9C" w:rsidP="0026364B">
      <w:pPr>
        <w:pStyle w:val="Odstavekseznama"/>
        <w:numPr>
          <w:ilvl w:val="0"/>
          <w:numId w:val="15"/>
        </w:numPr>
        <w:spacing w:before="60" w:after="120" w:line="256" w:lineRule="auto"/>
        <w:jc w:val="both"/>
        <w:rPr>
          <w:rFonts w:ascii="Arial" w:hAnsi="Arial" w:cs="Arial"/>
          <w:b/>
          <w:bCs/>
          <w:sz w:val="20"/>
          <w:szCs w:val="20"/>
        </w:rPr>
      </w:pPr>
      <w:r w:rsidRPr="00B323F2">
        <w:rPr>
          <w:rFonts w:ascii="Arial" w:hAnsi="Arial" w:cs="Arial"/>
          <w:b/>
          <w:bCs/>
          <w:sz w:val="20"/>
          <w:szCs w:val="20"/>
        </w:rPr>
        <w:t xml:space="preserve">Nadgradljivost </w:t>
      </w:r>
    </w:p>
    <w:p w14:paraId="50308575" w14:textId="77777777" w:rsidR="007B1C9C" w:rsidRPr="00B323F2" w:rsidRDefault="007B1C9C" w:rsidP="0026364B">
      <w:pPr>
        <w:spacing w:before="60" w:after="120"/>
        <w:jc w:val="both"/>
        <w:rPr>
          <w:rFonts w:ascii="Arial" w:hAnsi="Arial" w:cs="Arial"/>
          <w:sz w:val="20"/>
          <w:szCs w:val="20"/>
        </w:rPr>
      </w:pPr>
      <w:r w:rsidRPr="00B323F2">
        <w:rPr>
          <w:rFonts w:ascii="Arial" w:hAnsi="Arial" w:cs="Arial"/>
          <w:sz w:val="20"/>
          <w:szCs w:val="20"/>
        </w:rPr>
        <w:t>Rešitev mora biti zasnovana na način, ki bo omogočal enostavno (tehnološko nezahtevno) in hitro izvajanje nadgradenj. Arhitekturna in tehnična zasnova morata omogočati dovolj enostavno dodajanje novih sklopov funkcionalnosti, modulov oziroma rešitev, ki bi izhajale iz naslova novih potreb oziroma zahtev naročnika.</w:t>
      </w:r>
    </w:p>
    <w:p w14:paraId="707CB7C3" w14:textId="77777777" w:rsidR="007B1C9C" w:rsidRPr="00B323F2" w:rsidRDefault="007B1C9C" w:rsidP="0026364B">
      <w:pPr>
        <w:spacing w:before="60" w:after="120"/>
        <w:jc w:val="both"/>
        <w:rPr>
          <w:rFonts w:ascii="Arial" w:hAnsi="Arial" w:cs="Arial"/>
          <w:sz w:val="20"/>
          <w:szCs w:val="20"/>
        </w:rPr>
      </w:pPr>
    </w:p>
    <w:p w14:paraId="7BA2A102" w14:textId="77777777" w:rsidR="007B1C9C" w:rsidRPr="00B323F2" w:rsidRDefault="007B1C9C" w:rsidP="0026364B">
      <w:pPr>
        <w:pStyle w:val="Odstavekseznama"/>
        <w:numPr>
          <w:ilvl w:val="0"/>
          <w:numId w:val="15"/>
        </w:numPr>
        <w:spacing w:before="60" w:after="120" w:line="256" w:lineRule="auto"/>
        <w:jc w:val="both"/>
        <w:rPr>
          <w:rFonts w:ascii="Arial" w:hAnsi="Arial" w:cs="Arial"/>
          <w:b/>
          <w:bCs/>
          <w:sz w:val="20"/>
          <w:szCs w:val="20"/>
        </w:rPr>
      </w:pPr>
      <w:proofErr w:type="spellStart"/>
      <w:r w:rsidRPr="00B323F2">
        <w:rPr>
          <w:rFonts w:ascii="Arial" w:hAnsi="Arial" w:cs="Arial"/>
          <w:b/>
          <w:bCs/>
          <w:sz w:val="20"/>
          <w:szCs w:val="20"/>
        </w:rPr>
        <w:t>Skalabilnost</w:t>
      </w:r>
      <w:proofErr w:type="spellEnd"/>
      <w:r w:rsidRPr="00B323F2">
        <w:rPr>
          <w:rFonts w:ascii="Arial" w:hAnsi="Arial" w:cs="Arial"/>
          <w:b/>
          <w:bCs/>
          <w:sz w:val="20"/>
          <w:szCs w:val="20"/>
        </w:rPr>
        <w:t xml:space="preserve"> </w:t>
      </w:r>
    </w:p>
    <w:p w14:paraId="2907BC98" w14:textId="77777777" w:rsidR="007B1C9C" w:rsidRPr="00B323F2" w:rsidRDefault="007B1C9C" w:rsidP="0026364B">
      <w:pPr>
        <w:spacing w:before="60" w:after="120"/>
        <w:jc w:val="both"/>
        <w:rPr>
          <w:rFonts w:ascii="Arial" w:hAnsi="Arial" w:cs="Arial"/>
          <w:sz w:val="20"/>
          <w:szCs w:val="20"/>
        </w:rPr>
      </w:pPr>
      <w:r w:rsidRPr="00B323F2">
        <w:rPr>
          <w:rFonts w:ascii="Arial" w:hAnsi="Arial" w:cs="Arial"/>
          <w:sz w:val="20"/>
          <w:szCs w:val="20"/>
        </w:rPr>
        <w:t xml:space="preserve">Glede na velik obseg podatkov, ki se bo v prihodnosti še povečeval, mora biti rešitev </w:t>
      </w:r>
      <w:proofErr w:type="spellStart"/>
      <w:r w:rsidRPr="00B323F2">
        <w:rPr>
          <w:rFonts w:ascii="Arial" w:hAnsi="Arial" w:cs="Arial"/>
          <w:sz w:val="20"/>
          <w:szCs w:val="20"/>
        </w:rPr>
        <w:t>skalabilna</w:t>
      </w:r>
      <w:proofErr w:type="spellEnd"/>
      <w:r w:rsidRPr="00B323F2">
        <w:rPr>
          <w:rFonts w:ascii="Arial" w:hAnsi="Arial" w:cs="Arial"/>
          <w:sz w:val="20"/>
          <w:szCs w:val="20"/>
        </w:rPr>
        <w:t>. Povečevanje obsega podatkov ne sme vplivati na poslabšanje zmogljivost sistema.</w:t>
      </w:r>
    </w:p>
    <w:p w14:paraId="26FBC24C" w14:textId="77777777" w:rsidR="007B1C9C" w:rsidRPr="00B323F2" w:rsidRDefault="007B1C9C" w:rsidP="0026364B">
      <w:pPr>
        <w:spacing w:before="60" w:after="120"/>
        <w:jc w:val="both"/>
        <w:rPr>
          <w:rFonts w:ascii="Arial" w:hAnsi="Arial" w:cs="Arial"/>
          <w:sz w:val="20"/>
          <w:szCs w:val="20"/>
        </w:rPr>
      </w:pPr>
    </w:p>
    <w:p w14:paraId="2359B6DA" w14:textId="77777777" w:rsidR="007B1C9C" w:rsidRPr="00B323F2" w:rsidRDefault="007B1C9C" w:rsidP="0026364B">
      <w:pPr>
        <w:pStyle w:val="Odstavekseznama"/>
        <w:numPr>
          <w:ilvl w:val="0"/>
          <w:numId w:val="15"/>
        </w:numPr>
        <w:spacing w:before="60" w:after="120" w:line="256" w:lineRule="auto"/>
        <w:jc w:val="both"/>
        <w:rPr>
          <w:rFonts w:ascii="Arial" w:hAnsi="Arial" w:cs="Arial"/>
          <w:b/>
          <w:bCs/>
          <w:sz w:val="20"/>
          <w:szCs w:val="20"/>
        </w:rPr>
      </w:pPr>
      <w:r w:rsidRPr="00B323F2">
        <w:rPr>
          <w:rFonts w:ascii="Arial" w:hAnsi="Arial" w:cs="Arial"/>
          <w:b/>
          <w:bCs/>
          <w:sz w:val="20"/>
          <w:szCs w:val="20"/>
        </w:rPr>
        <w:t>Tehnološke zahteve</w:t>
      </w:r>
    </w:p>
    <w:p w14:paraId="43C8897C" w14:textId="77777777" w:rsidR="007B1C9C" w:rsidRPr="00B323F2" w:rsidRDefault="007B1C9C" w:rsidP="0026364B">
      <w:pPr>
        <w:spacing w:before="60" w:after="120"/>
        <w:jc w:val="both"/>
        <w:rPr>
          <w:rFonts w:ascii="Arial" w:hAnsi="Arial" w:cs="Arial"/>
          <w:sz w:val="20"/>
          <w:szCs w:val="20"/>
        </w:rPr>
      </w:pPr>
      <w:r w:rsidRPr="00B323F2">
        <w:rPr>
          <w:rFonts w:ascii="Arial" w:hAnsi="Arial" w:cs="Arial"/>
          <w:sz w:val="20"/>
          <w:szCs w:val="20"/>
        </w:rPr>
        <w:t>Celotna rešitev mora biti predana in nameščena lokalno pri naročniku (on-</w:t>
      </w:r>
      <w:proofErr w:type="spellStart"/>
      <w:r w:rsidRPr="00B323F2">
        <w:rPr>
          <w:rFonts w:ascii="Arial" w:hAnsi="Arial" w:cs="Arial"/>
          <w:sz w:val="20"/>
          <w:szCs w:val="20"/>
        </w:rPr>
        <w:t>premises</w:t>
      </w:r>
      <w:proofErr w:type="spellEnd"/>
      <w:r w:rsidRPr="00B323F2">
        <w:rPr>
          <w:rFonts w:ascii="Arial" w:hAnsi="Arial" w:cs="Arial"/>
          <w:sz w:val="20"/>
          <w:szCs w:val="20"/>
        </w:rPr>
        <w:t xml:space="preserve">). </w:t>
      </w:r>
    </w:p>
    <w:p w14:paraId="7F4F2E0A" w14:textId="77777777" w:rsidR="007B1C9C" w:rsidRPr="00B323F2" w:rsidRDefault="007B1C9C" w:rsidP="0026364B">
      <w:pPr>
        <w:spacing w:before="60" w:after="120"/>
        <w:jc w:val="both"/>
        <w:rPr>
          <w:rFonts w:ascii="Arial" w:hAnsi="Arial" w:cs="Arial"/>
          <w:sz w:val="20"/>
          <w:szCs w:val="20"/>
        </w:rPr>
      </w:pPr>
      <w:r w:rsidRPr="00B323F2">
        <w:rPr>
          <w:rFonts w:ascii="Arial" w:hAnsi="Arial" w:cs="Arial"/>
          <w:sz w:val="20"/>
          <w:szCs w:val="20"/>
        </w:rPr>
        <w:t>Za celotno rešitev, razen za sistemsko programsko opremo, mora biti predana izvorna koda ter izdelana in naročniku predana vsa tehnična dokumentacija v tiskani obliki (1 izvod) in v formatih .</w:t>
      </w:r>
      <w:proofErr w:type="spellStart"/>
      <w:r w:rsidRPr="00B323F2">
        <w:rPr>
          <w:rFonts w:ascii="Arial" w:hAnsi="Arial" w:cs="Arial"/>
          <w:sz w:val="20"/>
          <w:szCs w:val="20"/>
        </w:rPr>
        <w:t>docx</w:t>
      </w:r>
      <w:proofErr w:type="spellEnd"/>
      <w:r w:rsidRPr="00B323F2">
        <w:rPr>
          <w:rFonts w:ascii="Arial" w:hAnsi="Arial" w:cs="Arial"/>
          <w:sz w:val="20"/>
          <w:szCs w:val="20"/>
        </w:rPr>
        <w:t xml:space="preserve"> in .</w:t>
      </w:r>
      <w:proofErr w:type="spellStart"/>
      <w:r w:rsidRPr="00B323F2">
        <w:rPr>
          <w:rFonts w:ascii="Arial" w:hAnsi="Arial" w:cs="Arial"/>
          <w:sz w:val="20"/>
          <w:szCs w:val="20"/>
        </w:rPr>
        <w:t>pdf</w:t>
      </w:r>
      <w:proofErr w:type="spellEnd"/>
      <w:r w:rsidRPr="00B323F2">
        <w:rPr>
          <w:rFonts w:ascii="Arial" w:hAnsi="Arial" w:cs="Arial"/>
          <w:sz w:val="20"/>
          <w:szCs w:val="20"/>
        </w:rPr>
        <w:t xml:space="preserve"> v elektronski obliki.</w:t>
      </w:r>
    </w:p>
    <w:p w14:paraId="1BA6273A" w14:textId="77777777" w:rsidR="007B1C9C" w:rsidRPr="00B323F2" w:rsidRDefault="007B1C9C" w:rsidP="0026364B">
      <w:pPr>
        <w:spacing w:before="60" w:after="120"/>
        <w:jc w:val="both"/>
        <w:rPr>
          <w:rFonts w:ascii="Arial" w:hAnsi="Arial" w:cs="Arial"/>
          <w:sz w:val="20"/>
          <w:szCs w:val="20"/>
        </w:rPr>
      </w:pPr>
    </w:p>
    <w:p w14:paraId="503B9DA2" w14:textId="77777777" w:rsidR="007B1C9C" w:rsidRPr="00B323F2" w:rsidRDefault="007B1C9C" w:rsidP="0026364B">
      <w:pPr>
        <w:pStyle w:val="Odstavekseznama"/>
        <w:numPr>
          <w:ilvl w:val="0"/>
          <w:numId w:val="15"/>
        </w:numPr>
        <w:spacing w:before="60" w:after="120" w:line="256" w:lineRule="auto"/>
        <w:jc w:val="both"/>
        <w:rPr>
          <w:rFonts w:ascii="Arial" w:hAnsi="Arial" w:cs="Arial"/>
          <w:b/>
          <w:bCs/>
          <w:sz w:val="20"/>
          <w:szCs w:val="20"/>
        </w:rPr>
      </w:pPr>
      <w:r w:rsidRPr="00B323F2">
        <w:rPr>
          <w:rFonts w:ascii="Arial" w:hAnsi="Arial" w:cs="Arial"/>
          <w:b/>
          <w:bCs/>
          <w:sz w:val="20"/>
          <w:szCs w:val="20"/>
        </w:rPr>
        <w:t>Metodološke zahteve</w:t>
      </w:r>
    </w:p>
    <w:p w14:paraId="1A1B2738" w14:textId="77777777" w:rsidR="007B1C9C" w:rsidRPr="00B323F2" w:rsidRDefault="007B1C9C" w:rsidP="0026364B">
      <w:pPr>
        <w:spacing w:before="60" w:after="120"/>
        <w:jc w:val="both"/>
        <w:rPr>
          <w:rFonts w:ascii="Arial" w:hAnsi="Arial" w:cs="Arial"/>
          <w:sz w:val="20"/>
          <w:szCs w:val="20"/>
        </w:rPr>
      </w:pPr>
    </w:p>
    <w:p w14:paraId="1EBC613E" w14:textId="77777777" w:rsidR="007B1C9C" w:rsidRPr="00B323F2" w:rsidRDefault="007B1C9C" w:rsidP="0026364B">
      <w:pPr>
        <w:spacing w:before="60" w:after="120"/>
        <w:jc w:val="both"/>
        <w:rPr>
          <w:rFonts w:ascii="Arial" w:hAnsi="Arial" w:cs="Arial"/>
          <w:sz w:val="20"/>
          <w:szCs w:val="20"/>
          <w:u w:val="single"/>
        </w:rPr>
      </w:pPr>
      <w:r w:rsidRPr="00B323F2">
        <w:rPr>
          <w:rFonts w:ascii="Arial" w:hAnsi="Arial" w:cs="Arial"/>
          <w:sz w:val="20"/>
          <w:szCs w:val="20"/>
          <w:u w:val="single"/>
        </w:rPr>
        <w:t>Vodenje projekta in poročanje na strani izvajalca</w:t>
      </w:r>
    </w:p>
    <w:p w14:paraId="3BEB4F75" w14:textId="77777777" w:rsidR="007B1C9C" w:rsidRPr="00B323F2" w:rsidRDefault="007B1C9C" w:rsidP="0026364B">
      <w:pPr>
        <w:spacing w:before="60" w:after="120"/>
        <w:jc w:val="both"/>
        <w:rPr>
          <w:rFonts w:ascii="Arial" w:hAnsi="Arial" w:cs="Arial"/>
          <w:sz w:val="20"/>
          <w:szCs w:val="20"/>
        </w:rPr>
      </w:pPr>
    </w:p>
    <w:p w14:paraId="4D53FD5E" w14:textId="43F1AAED" w:rsidR="007B1C9C" w:rsidRPr="00B323F2" w:rsidRDefault="000C4480" w:rsidP="0026364B">
      <w:pPr>
        <w:spacing w:before="60" w:after="120"/>
        <w:jc w:val="both"/>
        <w:rPr>
          <w:rFonts w:ascii="Arial" w:hAnsi="Arial" w:cs="Arial"/>
          <w:sz w:val="20"/>
          <w:szCs w:val="20"/>
        </w:rPr>
      </w:pPr>
      <w:r w:rsidRPr="00B323F2">
        <w:rPr>
          <w:rFonts w:ascii="Arial" w:hAnsi="Arial" w:cs="Arial"/>
          <w:sz w:val="20"/>
          <w:szCs w:val="20"/>
        </w:rPr>
        <w:t>I</w:t>
      </w:r>
      <w:r w:rsidR="007B1C9C" w:rsidRPr="00B323F2">
        <w:rPr>
          <w:rFonts w:ascii="Arial" w:hAnsi="Arial" w:cs="Arial"/>
          <w:sz w:val="20"/>
          <w:szCs w:val="20"/>
        </w:rPr>
        <w:t>zvajalec je tekom izvajanja projekta dolžan na zahtevo naročnika pripravljati plan izvajanja aktivnosti in poročilo o napredku aktivnosti glede na veljavne terminske plane, poročila revizorjem za potrebe pregleda/revizije, ki jih izvaja naročnik, priporočila za morebitne spremembe in dopolnitve zakonodajnega okvira in druga poročila in strokovna mnenja glede na zahteve naročnika.</w:t>
      </w:r>
    </w:p>
    <w:p w14:paraId="6D3EE9F4" w14:textId="41611C6A" w:rsidR="007B1C9C" w:rsidRPr="00B323F2" w:rsidRDefault="007B1C9C" w:rsidP="0026364B">
      <w:pPr>
        <w:spacing w:before="60" w:after="120"/>
        <w:jc w:val="both"/>
        <w:rPr>
          <w:rFonts w:ascii="Arial" w:hAnsi="Arial" w:cs="Arial"/>
          <w:sz w:val="20"/>
          <w:szCs w:val="20"/>
        </w:rPr>
      </w:pPr>
      <w:r w:rsidRPr="00B323F2">
        <w:rPr>
          <w:rFonts w:ascii="Arial" w:hAnsi="Arial" w:cs="Arial"/>
          <w:sz w:val="20"/>
          <w:szCs w:val="20"/>
        </w:rPr>
        <w:t xml:space="preserve">Tekom izvajanja aktivnosti, ki so predmet javnega naročila, so predvideni koordinacijski sestanki, ki jih bo vodil vodja projekta na strani naročnika z namenom razreševanja odprtih vsebinskih vprašanj in podajanja pojasnil oziroma usmerjanja pri pripravi izdelkov. Vodja projekta na strani izvajalca se </w:t>
      </w:r>
      <w:r w:rsidR="000C4480" w:rsidRPr="00B323F2">
        <w:rPr>
          <w:rFonts w:ascii="Arial" w:hAnsi="Arial" w:cs="Arial"/>
          <w:sz w:val="20"/>
          <w:szCs w:val="20"/>
        </w:rPr>
        <w:t xml:space="preserve">je </w:t>
      </w:r>
      <w:r w:rsidRPr="00B323F2">
        <w:rPr>
          <w:rFonts w:ascii="Arial" w:hAnsi="Arial" w:cs="Arial"/>
          <w:sz w:val="20"/>
          <w:szCs w:val="20"/>
        </w:rPr>
        <w:t xml:space="preserve">dolžan redno udeleževati </w:t>
      </w:r>
      <w:r w:rsidR="000C4480" w:rsidRPr="00B323F2">
        <w:rPr>
          <w:rFonts w:ascii="Arial" w:hAnsi="Arial" w:cs="Arial"/>
          <w:sz w:val="20"/>
          <w:szCs w:val="20"/>
        </w:rPr>
        <w:t xml:space="preserve">načrtovanih in izrednih </w:t>
      </w:r>
      <w:r w:rsidRPr="00B323F2">
        <w:rPr>
          <w:rFonts w:ascii="Arial" w:hAnsi="Arial" w:cs="Arial"/>
          <w:sz w:val="20"/>
          <w:szCs w:val="20"/>
        </w:rPr>
        <w:t xml:space="preserve">koordinacijskih sestankov </w:t>
      </w:r>
      <w:r w:rsidR="000C4480" w:rsidRPr="00B323F2">
        <w:rPr>
          <w:rFonts w:ascii="Arial" w:hAnsi="Arial" w:cs="Arial"/>
          <w:sz w:val="20"/>
          <w:szCs w:val="20"/>
        </w:rPr>
        <w:t xml:space="preserve">ter </w:t>
      </w:r>
      <w:r w:rsidRPr="00B323F2">
        <w:rPr>
          <w:rFonts w:ascii="Arial" w:hAnsi="Arial" w:cs="Arial"/>
          <w:sz w:val="20"/>
          <w:szCs w:val="20"/>
        </w:rPr>
        <w:t>pripraviti zapis dogovorov sestanka. Na zahtevo naročnika ali izvajalca se po potrebi koordinacijskih sestankov udeležijo tudi ostali člani projektne skupine.</w:t>
      </w:r>
    </w:p>
    <w:p w14:paraId="6482ED76" w14:textId="58A8541C" w:rsidR="007B1C9C" w:rsidRPr="00B323F2" w:rsidRDefault="000C4480" w:rsidP="0026364B">
      <w:pPr>
        <w:spacing w:before="60" w:after="120"/>
        <w:jc w:val="both"/>
        <w:rPr>
          <w:rFonts w:ascii="Arial" w:hAnsi="Arial" w:cs="Arial"/>
          <w:sz w:val="20"/>
          <w:szCs w:val="20"/>
        </w:rPr>
      </w:pPr>
      <w:r w:rsidRPr="00B323F2">
        <w:rPr>
          <w:rFonts w:ascii="Arial" w:hAnsi="Arial" w:cs="Arial"/>
          <w:sz w:val="20"/>
          <w:szCs w:val="20"/>
        </w:rPr>
        <w:t>Izvajalec redno poroča o svojem delu, ko doseže posamezne mejnike, ki so določeni v tehničnih specifikaciji.</w:t>
      </w:r>
      <w:r w:rsidR="007B1C9C" w:rsidRPr="00B323F2">
        <w:rPr>
          <w:rFonts w:ascii="Arial" w:hAnsi="Arial" w:cs="Arial"/>
          <w:sz w:val="20"/>
          <w:szCs w:val="20"/>
        </w:rPr>
        <w:t xml:space="preserve"> </w:t>
      </w:r>
      <w:r w:rsidRPr="00B323F2">
        <w:rPr>
          <w:rFonts w:ascii="Arial" w:hAnsi="Arial" w:cs="Arial"/>
          <w:sz w:val="20"/>
          <w:szCs w:val="20"/>
        </w:rPr>
        <w:t>Poročilo</w:t>
      </w:r>
      <w:r w:rsidR="007B1C9C" w:rsidRPr="00B323F2">
        <w:rPr>
          <w:rFonts w:ascii="Arial" w:hAnsi="Arial" w:cs="Arial"/>
          <w:sz w:val="20"/>
          <w:szCs w:val="20"/>
        </w:rPr>
        <w:t xml:space="preserve"> </w:t>
      </w:r>
      <w:r w:rsidRPr="00B323F2">
        <w:rPr>
          <w:rFonts w:ascii="Arial" w:hAnsi="Arial" w:cs="Arial"/>
          <w:sz w:val="20"/>
          <w:szCs w:val="20"/>
        </w:rPr>
        <w:t xml:space="preserve">izvajalec odda </w:t>
      </w:r>
      <w:r w:rsidR="007B1C9C" w:rsidRPr="00B323F2">
        <w:rPr>
          <w:rFonts w:ascii="Arial" w:hAnsi="Arial" w:cs="Arial"/>
          <w:sz w:val="20"/>
          <w:szCs w:val="20"/>
        </w:rPr>
        <w:t>v elektronski obliki v verziji, ki jo je mogoče urejati (npr. .</w:t>
      </w:r>
      <w:proofErr w:type="spellStart"/>
      <w:r w:rsidR="007B1C9C" w:rsidRPr="00B323F2">
        <w:rPr>
          <w:rFonts w:ascii="Arial" w:hAnsi="Arial" w:cs="Arial"/>
          <w:sz w:val="20"/>
          <w:szCs w:val="20"/>
        </w:rPr>
        <w:t>doc</w:t>
      </w:r>
      <w:proofErr w:type="spellEnd"/>
      <w:r w:rsidR="007B1C9C" w:rsidRPr="00B323F2">
        <w:rPr>
          <w:rFonts w:ascii="Arial" w:hAnsi="Arial" w:cs="Arial"/>
          <w:sz w:val="20"/>
          <w:szCs w:val="20"/>
        </w:rPr>
        <w:t xml:space="preserve"> ali .</w:t>
      </w:r>
      <w:proofErr w:type="spellStart"/>
      <w:r w:rsidR="007B1C9C" w:rsidRPr="00B323F2">
        <w:rPr>
          <w:rFonts w:ascii="Arial" w:hAnsi="Arial" w:cs="Arial"/>
          <w:sz w:val="20"/>
          <w:szCs w:val="20"/>
        </w:rPr>
        <w:t>docx</w:t>
      </w:r>
      <w:proofErr w:type="spellEnd"/>
      <w:r w:rsidR="007B1C9C" w:rsidRPr="00B323F2">
        <w:rPr>
          <w:rFonts w:ascii="Arial" w:hAnsi="Arial" w:cs="Arial"/>
          <w:sz w:val="20"/>
          <w:szCs w:val="20"/>
        </w:rPr>
        <w:t xml:space="preserve">), </w:t>
      </w:r>
      <w:r w:rsidRPr="00B323F2">
        <w:rPr>
          <w:rFonts w:ascii="Arial" w:hAnsi="Arial" w:cs="Arial"/>
          <w:sz w:val="20"/>
          <w:szCs w:val="20"/>
        </w:rPr>
        <w:t>ter v elektronsko podpisani</w:t>
      </w:r>
      <w:r w:rsidR="007B1C9C" w:rsidRPr="00B323F2">
        <w:rPr>
          <w:rFonts w:ascii="Arial" w:hAnsi="Arial" w:cs="Arial"/>
          <w:sz w:val="20"/>
          <w:szCs w:val="20"/>
        </w:rPr>
        <w:t xml:space="preserve"> verziji, ki je ni mogoče spreminjati (npr. .</w:t>
      </w:r>
      <w:proofErr w:type="spellStart"/>
      <w:r w:rsidR="007B1C9C" w:rsidRPr="00B323F2">
        <w:rPr>
          <w:rFonts w:ascii="Arial" w:hAnsi="Arial" w:cs="Arial"/>
          <w:sz w:val="20"/>
          <w:szCs w:val="20"/>
        </w:rPr>
        <w:t>pdf</w:t>
      </w:r>
      <w:proofErr w:type="spellEnd"/>
      <w:r w:rsidR="007B1C9C" w:rsidRPr="00B323F2">
        <w:rPr>
          <w:rFonts w:ascii="Arial" w:hAnsi="Arial" w:cs="Arial"/>
          <w:sz w:val="20"/>
          <w:szCs w:val="20"/>
        </w:rPr>
        <w:t xml:space="preserve">)). Poročilo obsega poročilo o opravljenih aktivnostih od začetka projekta s planom aktivnosti do zaključka projekta. Mejniki ter finančna realizacija in plan morata biti podana in razdelana po </w:t>
      </w:r>
      <w:r w:rsidRPr="00B323F2">
        <w:rPr>
          <w:rFonts w:ascii="Arial" w:hAnsi="Arial" w:cs="Arial"/>
          <w:sz w:val="20"/>
          <w:szCs w:val="20"/>
        </w:rPr>
        <w:t>aktivnostih</w:t>
      </w:r>
      <w:r w:rsidR="007B1C9C" w:rsidRPr="00B323F2">
        <w:rPr>
          <w:rFonts w:ascii="Arial" w:hAnsi="Arial" w:cs="Arial"/>
          <w:sz w:val="20"/>
          <w:szCs w:val="20"/>
        </w:rPr>
        <w:t xml:space="preserve">. </w:t>
      </w:r>
      <w:r w:rsidRPr="00B323F2">
        <w:rPr>
          <w:rFonts w:ascii="Arial" w:hAnsi="Arial" w:cs="Arial"/>
          <w:sz w:val="20"/>
          <w:szCs w:val="20"/>
        </w:rPr>
        <w:t>V k</w:t>
      </w:r>
      <w:r w:rsidR="007B1C9C" w:rsidRPr="00B323F2">
        <w:rPr>
          <w:rFonts w:ascii="Arial" w:hAnsi="Arial" w:cs="Arial"/>
          <w:sz w:val="20"/>
          <w:szCs w:val="20"/>
        </w:rPr>
        <w:t xml:space="preserve">olikor naročnik določi predlogo mora biti poročilo izdelano v skladu s predlogo. </w:t>
      </w:r>
      <w:r w:rsidRPr="00B323F2">
        <w:rPr>
          <w:rFonts w:ascii="Arial" w:hAnsi="Arial" w:cs="Arial"/>
          <w:sz w:val="20"/>
          <w:szCs w:val="20"/>
        </w:rPr>
        <w:t>V k</w:t>
      </w:r>
      <w:r w:rsidR="007B1C9C" w:rsidRPr="00B323F2">
        <w:rPr>
          <w:rFonts w:ascii="Arial" w:hAnsi="Arial" w:cs="Arial"/>
          <w:sz w:val="20"/>
          <w:szCs w:val="20"/>
        </w:rPr>
        <w:t>olikor naročnik zahteva dopolnitev</w:t>
      </w:r>
      <w:r w:rsidRPr="00B323F2">
        <w:rPr>
          <w:rFonts w:ascii="Arial" w:hAnsi="Arial" w:cs="Arial"/>
          <w:sz w:val="20"/>
          <w:szCs w:val="20"/>
        </w:rPr>
        <w:t xml:space="preserve"> ali popravek poročila,</w:t>
      </w:r>
      <w:r w:rsidR="007B1C9C" w:rsidRPr="00B323F2">
        <w:rPr>
          <w:rFonts w:ascii="Arial" w:hAnsi="Arial" w:cs="Arial"/>
          <w:sz w:val="20"/>
          <w:szCs w:val="20"/>
        </w:rPr>
        <w:t xml:space="preserve"> </w:t>
      </w:r>
      <w:r w:rsidRPr="00B323F2">
        <w:rPr>
          <w:rFonts w:ascii="Arial" w:hAnsi="Arial" w:cs="Arial"/>
          <w:sz w:val="20"/>
          <w:szCs w:val="20"/>
        </w:rPr>
        <w:t>ga</w:t>
      </w:r>
      <w:r w:rsidR="007B1C9C" w:rsidRPr="00B323F2">
        <w:rPr>
          <w:rFonts w:ascii="Arial" w:hAnsi="Arial" w:cs="Arial"/>
          <w:sz w:val="20"/>
          <w:szCs w:val="20"/>
        </w:rPr>
        <w:t xml:space="preserve"> je izvajalec dolžan izvesti</w:t>
      </w:r>
      <w:r w:rsidRPr="00B323F2">
        <w:rPr>
          <w:rFonts w:ascii="Arial" w:hAnsi="Arial" w:cs="Arial"/>
          <w:sz w:val="20"/>
          <w:szCs w:val="20"/>
        </w:rPr>
        <w:t xml:space="preserve"> v roku 10 dni po naročnikovem pozivu</w:t>
      </w:r>
      <w:r w:rsidR="007B1C9C" w:rsidRPr="00B323F2">
        <w:rPr>
          <w:rFonts w:ascii="Arial" w:hAnsi="Arial" w:cs="Arial"/>
          <w:sz w:val="20"/>
          <w:szCs w:val="20"/>
        </w:rPr>
        <w:t>.</w:t>
      </w:r>
    </w:p>
    <w:p w14:paraId="0DDCB56A" w14:textId="77777777" w:rsidR="007B1C9C" w:rsidRPr="00B323F2" w:rsidRDefault="007B1C9C" w:rsidP="0026364B">
      <w:pPr>
        <w:spacing w:before="60" w:after="120"/>
        <w:jc w:val="both"/>
        <w:rPr>
          <w:rFonts w:ascii="Arial" w:hAnsi="Arial" w:cs="Arial"/>
          <w:sz w:val="20"/>
          <w:szCs w:val="20"/>
        </w:rPr>
      </w:pPr>
    </w:p>
    <w:p w14:paraId="67286C69" w14:textId="77777777" w:rsidR="007B1C9C" w:rsidRPr="00B323F2" w:rsidRDefault="007B1C9C" w:rsidP="0026364B">
      <w:pPr>
        <w:spacing w:before="60" w:after="120"/>
        <w:jc w:val="both"/>
        <w:rPr>
          <w:rFonts w:ascii="Arial" w:hAnsi="Arial" w:cs="Arial"/>
          <w:sz w:val="20"/>
          <w:szCs w:val="20"/>
          <w:u w:val="single"/>
        </w:rPr>
      </w:pPr>
      <w:r w:rsidRPr="00B323F2">
        <w:rPr>
          <w:rFonts w:ascii="Arial" w:hAnsi="Arial" w:cs="Arial"/>
          <w:sz w:val="20"/>
          <w:szCs w:val="20"/>
          <w:u w:val="single"/>
        </w:rPr>
        <w:t>Metodologija razvoja in terminski načrt</w:t>
      </w:r>
    </w:p>
    <w:p w14:paraId="14D3EE3C" w14:textId="77777777" w:rsidR="007B1C9C" w:rsidRPr="00B323F2" w:rsidRDefault="007B1C9C" w:rsidP="0026364B">
      <w:pPr>
        <w:spacing w:before="60" w:after="120"/>
        <w:jc w:val="both"/>
        <w:rPr>
          <w:rFonts w:ascii="Arial" w:hAnsi="Arial" w:cs="Arial"/>
          <w:sz w:val="20"/>
          <w:szCs w:val="20"/>
        </w:rPr>
      </w:pPr>
    </w:p>
    <w:p w14:paraId="21673177" w14:textId="07B003B2" w:rsidR="007B1C9C" w:rsidRPr="00B323F2" w:rsidRDefault="000C4480" w:rsidP="0026364B">
      <w:pPr>
        <w:spacing w:before="60" w:after="120"/>
        <w:jc w:val="both"/>
        <w:rPr>
          <w:rFonts w:ascii="Arial" w:hAnsi="Arial" w:cs="Arial"/>
          <w:sz w:val="20"/>
          <w:szCs w:val="20"/>
        </w:rPr>
      </w:pPr>
      <w:r w:rsidRPr="00B323F2">
        <w:rPr>
          <w:rFonts w:ascii="Arial" w:hAnsi="Arial" w:cs="Arial"/>
          <w:sz w:val="20"/>
          <w:szCs w:val="20"/>
        </w:rPr>
        <w:t>I</w:t>
      </w:r>
      <w:r w:rsidR="007B1C9C" w:rsidRPr="00B323F2">
        <w:rPr>
          <w:rFonts w:ascii="Arial" w:hAnsi="Arial" w:cs="Arial"/>
          <w:sz w:val="20"/>
          <w:szCs w:val="20"/>
        </w:rPr>
        <w:t xml:space="preserve">zvajalec </w:t>
      </w:r>
      <w:r w:rsidRPr="00B323F2">
        <w:rPr>
          <w:rFonts w:ascii="Arial" w:hAnsi="Arial" w:cs="Arial"/>
          <w:sz w:val="20"/>
          <w:szCs w:val="20"/>
        </w:rPr>
        <w:t xml:space="preserve">v prvi fazi izvedbe del po podpisu pogodbe </w:t>
      </w:r>
      <w:r w:rsidR="007B1C9C" w:rsidRPr="00B323F2">
        <w:rPr>
          <w:rFonts w:ascii="Arial" w:hAnsi="Arial" w:cs="Arial"/>
          <w:sz w:val="20"/>
          <w:szCs w:val="20"/>
        </w:rPr>
        <w:t>predloži predlog podrobnega terminskega načrta. Zahteve za terminski načrt so naslednje:</w:t>
      </w:r>
    </w:p>
    <w:p w14:paraId="0EE16884" w14:textId="77777777" w:rsidR="007B1C9C" w:rsidRPr="00B323F2" w:rsidRDefault="007B1C9C" w:rsidP="00746A2E">
      <w:pPr>
        <w:pStyle w:val="Odstavekseznama"/>
        <w:numPr>
          <w:ilvl w:val="0"/>
          <w:numId w:val="28"/>
        </w:numPr>
        <w:spacing w:before="60" w:after="120"/>
        <w:jc w:val="both"/>
        <w:rPr>
          <w:rFonts w:ascii="Arial" w:hAnsi="Arial" w:cs="Arial"/>
          <w:sz w:val="20"/>
          <w:szCs w:val="20"/>
        </w:rPr>
      </w:pPr>
      <w:r w:rsidRPr="00B323F2">
        <w:rPr>
          <w:rFonts w:ascii="Arial" w:hAnsi="Arial" w:cs="Arial"/>
          <w:sz w:val="20"/>
          <w:szCs w:val="20"/>
        </w:rPr>
        <w:t>terminski načrt mora obsegati aktivnosti, ki so zajete v Tehnični specifikaciji in mora biti skladen z zahtevami naročnika iz Tehničnih specifikacij. Izvajalec mora pri pripravi terminskega načrta smiselno upoštevati obdobja dopustov, v katerih bodo člani projektne skupine naročnika predvidoma omejeno razpoložljivi v času dopustov;</w:t>
      </w:r>
    </w:p>
    <w:p w14:paraId="787351F6" w14:textId="77777777" w:rsidR="007B1C9C" w:rsidRPr="00B323F2" w:rsidRDefault="007B1C9C" w:rsidP="00746A2E">
      <w:pPr>
        <w:pStyle w:val="Odstavekseznama"/>
        <w:numPr>
          <w:ilvl w:val="0"/>
          <w:numId w:val="28"/>
        </w:numPr>
        <w:spacing w:before="60" w:after="120"/>
        <w:jc w:val="both"/>
        <w:rPr>
          <w:rFonts w:ascii="Arial" w:hAnsi="Arial" w:cs="Arial"/>
          <w:sz w:val="20"/>
          <w:szCs w:val="20"/>
        </w:rPr>
      </w:pPr>
      <w:r w:rsidRPr="00B323F2">
        <w:rPr>
          <w:rFonts w:ascii="Arial" w:hAnsi="Arial" w:cs="Arial"/>
          <w:sz w:val="20"/>
          <w:szCs w:val="20"/>
        </w:rPr>
        <w:t>predlog terminskega načrta mora vključevati tudi naloge, ki jih bo moral izvesti naročnik ter opis pogojev za izvedbo posameznih aktivnosti, ki jih mora zagotoviti naročnik;</w:t>
      </w:r>
    </w:p>
    <w:p w14:paraId="7B1C4B8A" w14:textId="77777777" w:rsidR="007B1C9C" w:rsidRPr="00B323F2" w:rsidRDefault="007B1C9C" w:rsidP="00746A2E">
      <w:pPr>
        <w:pStyle w:val="Odstavekseznama"/>
        <w:numPr>
          <w:ilvl w:val="0"/>
          <w:numId w:val="28"/>
        </w:numPr>
        <w:spacing w:before="60" w:after="120"/>
        <w:jc w:val="both"/>
        <w:rPr>
          <w:rFonts w:ascii="Arial" w:hAnsi="Arial" w:cs="Arial"/>
          <w:sz w:val="20"/>
          <w:szCs w:val="20"/>
        </w:rPr>
      </w:pPr>
      <w:r w:rsidRPr="00B323F2">
        <w:rPr>
          <w:rFonts w:ascii="Arial" w:hAnsi="Arial" w:cs="Arial"/>
          <w:sz w:val="20"/>
          <w:szCs w:val="20"/>
        </w:rPr>
        <w:t>terminski načrt mora upoštevati časovne roke iz Tehnične specifikacije;</w:t>
      </w:r>
    </w:p>
    <w:p w14:paraId="078AF309" w14:textId="77777777" w:rsidR="007B1C9C" w:rsidRPr="00B323F2" w:rsidRDefault="007B1C9C" w:rsidP="00746A2E">
      <w:pPr>
        <w:pStyle w:val="Odstavekseznama"/>
        <w:numPr>
          <w:ilvl w:val="0"/>
          <w:numId w:val="28"/>
        </w:numPr>
        <w:spacing w:before="60" w:after="120"/>
        <w:jc w:val="both"/>
        <w:rPr>
          <w:rFonts w:ascii="Arial" w:hAnsi="Arial" w:cs="Arial"/>
          <w:sz w:val="20"/>
          <w:szCs w:val="20"/>
        </w:rPr>
      </w:pPr>
      <w:r w:rsidRPr="00B323F2">
        <w:rPr>
          <w:rFonts w:ascii="Arial" w:hAnsi="Arial" w:cs="Arial"/>
          <w:sz w:val="20"/>
          <w:szCs w:val="20"/>
        </w:rPr>
        <w:t>terminski načrt mora vključevati podrobnejšo razčlenitev aktivnosti glede na podane aktivnosti v tehničnih specifikacijah. Za vsako aktivnost mora biti podan začetek, konec in trajanje;</w:t>
      </w:r>
    </w:p>
    <w:p w14:paraId="789A4428" w14:textId="77777777" w:rsidR="007B1C9C" w:rsidRPr="00B323F2" w:rsidRDefault="007B1C9C" w:rsidP="00746A2E">
      <w:pPr>
        <w:pStyle w:val="Odstavekseznama"/>
        <w:numPr>
          <w:ilvl w:val="0"/>
          <w:numId w:val="28"/>
        </w:numPr>
        <w:spacing w:before="60" w:after="120"/>
        <w:jc w:val="both"/>
        <w:rPr>
          <w:rFonts w:ascii="Arial" w:hAnsi="Arial" w:cs="Arial"/>
          <w:sz w:val="20"/>
          <w:szCs w:val="20"/>
        </w:rPr>
      </w:pPr>
      <w:r w:rsidRPr="00B323F2">
        <w:rPr>
          <w:rFonts w:ascii="Arial" w:hAnsi="Arial" w:cs="Arial"/>
          <w:sz w:val="20"/>
          <w:szCs w:val="20"/>
        </w:rPr>
        <w:t>predlog terminskega načrta mora naročniku omogočati nadzor nad potekom projekta v časovnem in vsebinskem smislu.</w:t>
      </w:r>
    </w:p>
    <w:p w14:paraId="5135B2F5" w14:textId="7EFA7F0D" w:rsidR="007B1C9C" w:rsidRPr="00B323F2" w:rsidRDefault="007B1C9C" w:rsidP="0026364B">
      <w:pPr>
        <w:spacing w:before="60" w:after="120"/>
        <w:jc w:val="both"/>
        <w:rPr>
          <w:rFonts w:ascii="Arial" w:hAnsi="Arial" w:cs="Arial"/>
          <w:sz w:val="20"/>
          <w:szCs w:val="20"/>
        </w:rPr>
      </w:pPr>
      <w:r w:rsidRPr="00B323F2">
        <w:rPr>
          <w:rFonts w:ascii="Arial" w:hAnsi="Arial" w:cs="Arial"/>
          <w:sz w:val="20"/>
          <w:szCs w:val="20"/>
        </w:rPr>
        <w:t xml:space="preserve">Predlog terminskega načrta bosta naročnik in izvajalec uskladila </w:t>
      </w:r>
      <w:r w:rsidR="00A8134C" w:rsidRPr="00B323F2">
        <w:rPr>
          <w:rFonts w:ascii="Arial" w:hAnsi="Arial" w:cs="Arial"/>
          <w:sz w:val="20"/>
          <w:szCs w:val="20"/>
        </w:rPr>
        <w:t>v prvi fazi izvedbe del po podpisu pogodbe</w:t>
      </w:r>
      <w:r w:rsidRPr="00B323F2">
        <w:rPr>
          <w:rFonts w:ascii="Arial" w:hAnsi="Arial" w:cs="Arial"/>
          <w:sz w:val="20"/>
          <w:szCs w:val="20"/>
        </w:rPr>
        <w:t>. Usklajen in potrjen podroben terminski načrt bo podlaga za izvajanje in spremljanje napredka projekta.</w:t>
      </w:r>
    </w:p>
    <w:p w14:paraId="141F47BC" w14:textId="5783FBC4" w:rsidR="007B1C9C" w:rsidRPr="00B323F2" w:rsidRDefault="007B1C9C" w:rsidP="0026364B">
      <w:pPr>
        <w:spacing w:before="60" w:after="120"/>
        <w:jc w:val="both"/>
        <w:rPr>
          <w:rFonts w:ascii="Arial" w:hAnsi="Arial" w:cs="Arial"/>
          <w:sz w:val="20"/>
          <w:szCs w:val="20"/>
        </w:rPr>
      </w:pPr>
      <w:r w:rsidRPr="00B323F2">
        <w:rPr>
          <w:rFonts w:ascii="Arial" w:hAnsi="Arial" w:cs="Arial"/>
          <w:sz w:val="20"/>
          <w:szCs w:val="20"/>
        </w:rPr>
        <w:t xml:space="preserve">Izvajalec mora </w:t>
      </w:r>
      <w:r w:rsidR="00A8134C" w:rsidRPr="00B323F2">
        <w:rPr>
          <w:rFonts w:ascii="Arial" w:hAnsi="Arial" w:cs="Arial"/>
          <w:sz w:val="20"/>
          <w:szCs w:val="20"/>
        </w:rPr>
        <w:t>terminski načrt</w:t>
      </w:r>
      <w:r w:rsidRPr="00B323F2">
        <w:rPr>
          <w:rFonts w:ascii="Arial" w:hAnsi="Arial" w:cs="Arial"/>
          <w:sz w:val="20"/>
          <w:szCs w:val="20"/>
        </w:rPr>
        <w:t xml:space="preserve"> razvoja izvajati skladno z zahtevami in splošno sprejetimi standardnimi metodologijami, ki so v svetu široko uporabljane, konkretna metodologija razvoja programske opreme pa ni predpisana.</w:t>
      </w:r>
    </w:p>
    <w:p w14:paraId="0F0FABE6" w14:textId="77777777" w:rsidR="007B1C9C" w:rsidRPr="00B323F2" w:rsidRDefault="007B1C9C" w:rsidP="0026364B">
      <w:pPr>
        <w:spacing w:before="60" w:after="120"/>
        <w:jc w:val="both"/>
        <w:rPr>
          <w:rFonts w:ascii="Arial" w:hAnsi="Arial" w:cs="Arial"/>
          <w:sz w:val="20"/>
          <w:szCs w:val="20"/>
        </w:rPr>
      </w:pPr>
    </w:p>
    <w:p w14:paraId="67425DA9" w14:textId="77777777" w:rsidR="007B1C9C" w:rsidRPr="00B323F2" w:rsidRDefault="007B1C9C" w:rsidP="0026364B">
      <w:pPr>
        <w:spacing w:before="60" w:after="120"/>
        <w:jc w:val="both"/>
        <w:rPr>
          <w:rFonts w:ascii="Arial" w:hAnsi="Arial" w:cs="Arial"/>
          <w:sz w:val="20"/>
          <w:szCs w:val="20"/>
          <w:u w:val="single"/>
        </w:rPr>
      </w:pPr>
      <w:r w:rsidRPr="00B323F2">
        <w:rPr>
          <w:rFonts w:ascii="Arial" w:hAnsi="Arial" w:cs="Arial"/>
          <w:sz w:val="20"/>
          <w:szCs w:val="20"/>
          <w:u w:val="single"/>
        </w:rPr>
        <w:t>Analiza in specifikacija zahtev</w:t>
      </w:r>
    </w:p>
    <w:p w14:paraId="781004B1" w14:textId="77777777" w:rsidR="007B1C9C" w:rsidRPr="00B323F2" w:rsidRDefault="007B1C9C" w:rsidP="0026364B">
      <w:pPr>
        <w:spacing w:before="60" w:after="120"/>
        <w:jc w:val="both"/>
        <w:rPr>
          <w:rFonts w:ascii="Arial" w:hAnsi="Arial" w:cs="Arial"/>
          <w:sz w:val="20"/>
          <w:szCs w:val="20"/>
        </w:rPr>
      </w:pPr>
    </w:p>
    <w:p w14:paraId="1990F483" w14:textId="11451AFA" w:rsidR="007B1C9C" w:rsidRPr="00B323F2" w:rsidRDefault="007B1C9C" w:rsidP="0026364B">
      <w:pPr>
        <w:spacing w:before="60" w:after="120"/>
        <w:jc w:val="both"/>
        <w:rPr>
          <w:rFonts w:ascii="Arial" w:hAnsi="Arial" w:cs="Arial"/>
          <w:sz w:val="20"/>
          <w:szCs w:val="20"/>
        </w:rPr>
      </w:pPr>
      <w:r w:rsidRPr="00B323F2">
        <w:rPr>
          <w:rFonts w:ascii="Arial" w:hAnsi="Arial" w:cs="Arial"/>
          <w:sz w:val="20"/>
          <w:szCs w:val="20"/>
        </w:rPr>
        <w:t>Za rešitev mora izvajalec pripraviti podrobno specifikacijo zahtev, s katerimi bodo posledično dosežene višja kakovost, višja učinkovitost in izboljšana koordinacija v razvojnem procesu ter boljši pregled nad napredkom procesa razvoja</w:t>
      </w:r>
      <w:r w:rsidR="00A8134C" w:rsidRPr="00B323F2">
        <w:rPr>
          <w:rFonts w:ascii="Arial" w:hAnsi="Arial" w:cs="Arial"/>
          <w:sz w:val="20"/>
          <w:szCs w:val="20"/>
        </w:rPr>
        <w:t xml:space="preserve"> rešitve</w:t>
      </w:r>
      <w:r w:rsidRPr="00B323F2">
        <w:rPr>
          <w:rFonts w:ascii="Arial" w:hAnsi="Arial" w:cs="Arial"/>
          <w:sz w:val="20"/>
          <w:szCs w:val="20"/>
        </w:rPr>
        <w:t>.</w:t>
      </w:r>
    </w:p>
    <w:p w14:paraId="690102F4" w14:textId="77777777" w:rsidR="007B1C9C" w:rsidRPr="00B323F2" w:rsidRDefault="007B1C9C" w:rsidP="0026364B">
      <w:pPr>
        <w:spacing w:before="60" w:after="120"/>
        <w:jc w:val="both"/>
        <w:rPr>
          <w:rFonts w:ascii="Arial" w:hAnsi="Arial" w:cs="Arial"/>
          <w:sz w:val="20"/>
          <w:szCs w:val="20"/>
        </w:rPr>
      </w:pPr>
      <w:r w:rsidRPr="00B323F2">
        <w:rPr>
          <w:rFonts w:ascii="Arial" w:hAnsi="Arial" w:cs="Arial"/>
          <w:sz w:val="20"/>
          <w:szCs w:val="20"/>
        </w:rPr>
        <w:t>Izvajalec bo zahteve analiziral neposredno s predstavniki ključnih uporabnikov sistema, pri čemer mora uskladiti njihove morebitne med seboj nasprotujoče si zahteve.</w:t>
      </w:r>
    </w:p>
    <w:p w14:paraId="66DB41C6" w14:textId="77777777" w:rsidR="007B1C9C" w:rsidRPr="00B323F2" w:rsidRDefault="007B1C9C" w:rsidP="0026364B">
      <w:pPr>
        <w:spacing w:before="60" w:after="120"/>
        <w:jc w:val="both"/>
        <w:rPr>
          <w:rFonts w:ascii="Arial" w:hAnsi="Arial" w:cs="Arial"/>
          <w:sz w:val="20"/>
          <w:szCs w:val="20"/>
        </w:rPr>
      </w:pPr>
      <w:r w:rsidRPr="00B323F2">
        <w:rPr>
          <w:rFonts w:ascii="Arial" w:hAnsi="Arial" w:cs="Arial"/>
          <w:sz w:val="20"/>
          <w:szCs w:val="20"/>
        </w:rPr>
        <w:t>Ključni uporabniki, ki bodo sodelovali pri analizi in specifikaciji zahtev, bodo izvajalcu:</w:t>
      </w:r>
    </w:p>
    <w:p w14:paraId="047741CB" w14:textId="77777777" w:rsidR="007B1C9C" w:rsidRPr="00B323F2" w:rsidRDefault="007B1C9C" w:rsidP="00746A2E">
      <w:pPr>
        <w:pStyle w:val="Odstavekseznama"/>
        <w:numPr>
          <w:ilvl w:val="0"/>
          <w:numId w:val="28"/>
        </w:numPr>
        <w:spacing w:before="60" w:after="120"/>
        <w:jc w:val="both"/>
        <w:rPr>
          <w:rFonts w:ascii="Arial" w:hAnsi="Arial" w:cs="Arial"/>
          <w:sz w:val="20"/>
          <w:szCs w:val="20"/>
        </w:rPr>
      </w:pPr>
      <w:r w:rsidRPr="00B323F2">
        <w:rPr>
          <w:rFonts w:ascii="Arial" w:hAnsi="Arial" w:cs="Arial"/>
          <w:sz w:val="20"/>
          <w:szCs w:val="20"/>
        </w:rPr>
        <w:t>pojasnili vsebino relevantnih poslovnih procesov in specifične izraze,</w:t>
      </w:r>
    </w:p>
    <w:p w14:paraId="6E23BBB2" w14:textId="77777777" w:rsidR="007B1C9C" w:rsidRPr="00B323F2" w:rsidRDefault="007B1C9C" w:rsidP="00746A2E">
      <w:pPr>
        <w:pStyle w:val="Odstavekseznama"/>
        <w:numPr>
          <w:ilvl w:val="0"/>
          <w:numId w:val="28"/>
        </w:numPr>
        <w:spacing w:before="60" w:after="120"/>
        <w:jc w:val="both"/>
        <w:rPr>
          <w:rFonts w:ascii="Arial" w:hAnsi="Arial" w:cs="Arial"/>
          <w:sz w:val="20"/>
          <w:szCs w:val="20"/>
        </w:rPr>
      </w:pPr>
      <w:r w:rsidRPr="00B323F2">
        <w:rPr>
          <w:rFonts w:ascii="Arial" w:hAnsi="Arial" w:cs="Arial"/>
          <w:sz w:val="20"/>
          <w:szCs w:val="20"/>
        </w:rPr>
        <w:lastRenderedPageBreak/>
        <w:t>sprejemali odločitve v zvezi z zahtevami (ko bo to potrebno),</w:t>
      </w:r>
    </w:p>
    <w:p w14:paraId="6BE48948" w14:textId="77777777" w:rsidR="007B1C9C" w:rsidRPr="00B323F2" w:rsidRDefault="007B1C9C" w:rsidP="00746A2E">
      <w:pPr>
        <w:pStyle w:val="Odstavekseznama"/>
        <w:numPr>
          <w:ilvl w:val="0"/>
          <w:numId w:val="28"/>
        </w:numPr>
        <w:spacing w:before="60" w:after="120"/>
        <w:jc w:val="both"/>
        <w:rPr>
          <w:rFonts w:ascii="Arial" w:hAnsi="Arial" w:cs="Arial"/>
          <w:sz w:val="20"/>
          <w:szCs w:val="20"/>
        </w:rPr>
      </w:pPr>
      <w:r w:rsidRPr="00B323F2">
        <w:rPr>
          <w:rFonts w:ascii="Arial" w:hAnsi="Arial" w:cs="Arial"/>
          <w:sz w:val="20"/>
          <w:szCs w:val="20"/>
        </w:rPr>
        <w:t>pregledali zahteve, prototipe in ostala gradiva,</w:t>
      </w:r>
    </w:p>
    <w:p w14:paraId="39738578" w14:textId="77777777" w:rsidR="007B1C9C" w:rsidRPr="00B323F2" w:rsidRDefault="007B1C9C" w:rsidP="00746A2E">
      <w:pPr>
        <w:pStyle w:val="Odstavekseznama"/>
        <w:numPr>
          <w:ilvl w:val="0"/>
          <w:numId w:val="28"/>
        </w:numPr>
        <w:spacing w:before="60" w:after="120"/>
        <w:jc w:val="both"/>
        <w:rPr>
          <w:rFonts w:ascii="Arial" w:hAnsi="Arial" w:cs="Arial"/>
          <w:sz w:val="20"/>
          <w:szCs w:val="20"/>
        </w:rPr>
      </w:pPr>
      <w:r w:rsidRPr="00B323F2">
        <w:rPr>
          <w:rFonts w:ascii="Arial" w:hAnsi="Arial" w:cs="Arial"/>
          <w:sz w:val="20"/>
          <w:szCs w:val="20"/>
        </w:rPr>
        <w:t>čim prej izvajalcu dali informacijo o spremembi zahtev in upoštevali proces spreminjanja le-teh.</w:t>
      </w:r>
    </w:p>
    <w:p w14:paraId="1FD41F3E" w14:textId="77777777" w:rsidR="007B1C9C" w:rsidRPr="00B323F2" w:rsidRDefault="007B1C9C" w:rsidP="0026364B">
      <w:pPr>
        <w:spacing w:before="60" w:after="120"/>
        <w:jc w:val="both"/>
        <w:rPr>
          <w:rFonts w:ascii="Arial" w:hAnsi="Arial" w:cs="Arial"/>
          <w:sz w:val="20"/>
          <w:szCs w:val="20"/>
        </w:rPr>
      </w:pPr>
    </w:p>
    <w:p w14:paraId="27BF4E6A" w14:textId="77777777" w:rsidR="007B1C9C" w:rsidRPr="00B323F2" w:rsidRDefault="007B1C9C" w:rsidP="0026364B">
      <w:pPr>
        <w:spacing w:before="60" w:after="120"/>
        <w:jc w:val="both"/>
        <w:rPr>
          <w:rFonts w:ascii="Arial" w:hAnsi="Arial" w:cs="Arial"/>
          <w:sz w:val="20"/>
          <w:szCs w:val="20"/>
        </w:rPr>
      </w:pPr>
      <w:r w:rsidRPr="00B323F2">
        <w:rPr>
          <w:rFonts w:ascii="Arial" w:hAnsi="Arial" w:cs="Arial"/>
          <w:sz w:val="20"/>
          <w:szCs w:val="20"/>
        </w:rPr>
        <w:t>Kot podlago za pripravo specifikacije zahtev mora izvajalec preučiti razpisno dokumentacijo in druge dokumente, ki mu jih preda naročnik.</w:t>
      </w:r>
    </w:p>
    <w:p w14:paraId="712FF785" w14:textId="77777777" w:rsidR="007B1C9C" w:rsidRPr="00B323F2" w:rsidRDefault="007B1C9C" w:rsidP="0026364B">
      <w:pPr>
        <w:spacing w:before="60" w:after="120"/>
        <w:jc w:val="both"/>
        <w:rPr>
          <w:rFonts w:ascii="Arial" w:hAnsi="Arial" w:cs="Arial"/>
          <w:sz w:val="20"/>
          <w:szCs w:val="20"/>
        </w:rPr>
      </w:pPr>
    </w:p>
    <w:p w14:paraId="5837A04D" w14:textId="77777777" w:rsidR="007B1C9C" w:rsidRPr="00B323F2" w:rsidRDefault="007B1C9C" w:rsidP="0026364B">
      <w:pPr>
        <w:spacing w:before="60" w:after="120"/>
        <w:jc w:val="both"/>
        <w:rPr>
          <w:rFonts w:ascii="Arial" w:hAnsi="Arial" w:cs="Arial"/>
          <w:sz w:val="20"/>
          <w:szCs w:val="20"/>
        </w:rPr>
      </w:pPr>
      <w:r w:rsidRPr="00B323F2">
        <w:rPr>
          <w:rFonts w:ascii="Arial" w:hAnsi="Arial" w:cs="Arial"/>
          <w:sz w:val="20"/>
          <w:szCs w:val="20"/>
        </w:rPr>
        <w:t>V okviru specifikacije se pričakuje naslednje:</w:t>
      </w:r>
    </w:p>
    <w:p w14:paraId="690D94E5" w14:textId="77777777" w:rsidR="007B1C9C" w:rsidRPr="00B323F2" w:rsidRDefault="007B1C9C" w:rsidP="00746A2E">
      <w:pPr>
        <w:pStyle w:val="Odstavekseznama"/>
        <w:numPr>
          <w:ilvl w:val="0"/>
          <w:numId w:val="28"/>
        </w:numPr>
        <w:spacing w:before="60" w:after="120"/>
        <w:jc w:val="both"/>
        <w:rPr>
          <w:rFonts w:ascii="Arial" w:hAnsi="Arial" w:cs="Arial"/>
          <w:sz w:val="20"/>
          <w:szCs w:val="20"/>
        </w:rPr>
      </w:pPr>
      <w:r w:rsidRPr="00B323F2">
        <w:rPr>
          <w:rFonts w:ascii="Arial" w:hAnsi="Arial" w:cs="Arial"/>
          <w:sz w:val="20"/>
          <w:szCs w:val="20"/>
        </w:rPr>
        <w:t>pripravljena je v slovenskem jeziku,</w:t>
      </w:r>
    </w:p>
    <w:p w14:paraId="4915F6BF" w14:textId="77777777" w:rsidR="007B1C9C" w:rsidRPr="00B323F2" w:rsidRDefault="007B1C9C" w:rsidP="00746A2E">
      <w:pPr>
        <w:pStyle w:val="Odstavekseznama"/>
        <w:numPr>
          <w:ilvl w:val="0"/>
          <w:numId w:val="28"/>
        </w:numPr>
        <w:spacing w:before="60" w:after="120"/>
        <w:jc w:val="both"/>
        <w:rPr>
          <w:rFonts w:ascii="Arial" w:hAnsi="Arial" w:cs="Arial"/>
          <w:sz w:val="20"/>
          <w:szCs w:val="20"/>
        </w:rPr>
      </w:pPr>
      <w:r w:rsidRPr="00B323F2">
        <w:rPr>
          <w:rFonts w:ascii="Arial" w:hAnsi="Arial" w:cs="Arial"/>
          <w:sz w:val="20"/>
          <w:szCs w:val="20"/>
        </w:rPr>
        <w:t>uporabljana terminologija bo prilagojena naročniku,</w:t>
      </w:r>
    </w:p>
    <w:p w14:paraId="6AA7EA41" w14:textId="77777777" w:rsidR="007B1C9C" w:rsidRPr="00B323F2" w:rsidRDefault="007B1C9C" w:rsidP="00746A2E">
      <w:pPr>
        <w:pStyle w:val="Odstavekseznama"/>
        <w:numPr>
          <w:ilvl w:val="0"/>
          <w:numId w:val="28"/>
        </w:numPr>
        <w:spacing w:before="60" w:after="120"/>
        <w:jc w:val="both"/>
        <w:rPr>
          <w:rFonts w:ascii="Arial" w:hAnsi="Arial" w:cs="Arial"/>
          <w:sz w:val="20"/>
          <w:szCs w:val="20"/>
        </w:rPr>
      </w:pPr>
      <w:r w:rsidRPr="00B323F2">
        <w:rPr>
          <w:rFonts w:ascii="Arial" w:hAnsi="Arial" w:cs="Arial"/>
          <w:sz w:val="20"/>
          <w:szCs w:val="20"/>
        </w:rPr>
        <w:t>izvajalec mora spoznati naročnikovo poslovno področje,</w:t>
      </w:r>
    </w:p>
    <w:p w14:paraId="46D2BCE5" w14:textId="07EFBE6D" w:rsidR="007B1C9C" w:rsidRPr="00B323F2" w:rsidRDefault="007B1C9C" w:rsidP="00746A2E">
      <w:pPr>
        <w:pStyle w:val="Odstavekseznama"/>
        <w:numPr>
          <w:ilvl w:val="0"/>
          <w:numId w:val="28"/>
        </w:numPr>
        <w:spacing w:before="60" w:after="120"/>
        <w:jc w:val="both"/>
        <w:rPr>
          <w:rFonts w:ascii="Arial" w:hAnsi="Arial" w:cs="Arial"/>
          <w:sz w:val="20"/>
          <w:szCs w:val="20"/>
        </w:rPr>
      </w:pPr>
      <w:r w:rsidRPr="00B323F2">
        <w:rPr>
          <w:rFonts w:ascii="Arial" w:hAnsi="Arial" w:cs="Arial"/>
          <w:sz w:val="20"/>
          <w:szCs w:val="20"/>
        </w:rPr>
        <w:t xml:space="preserve">v specifikaciji zahtev </w:t>
      </w:r>
      <w:r w:rsidR="00A8134C" w:rsidRPr="00B323F2">
        <w:rPr>
          <w:rFonts w:ascii="Arial" w:hAnsi="Arial" w:cs="Arial"/>
          <w:sz w:val="20"/>
          <w:szCs w:val="20"/>
        </w:rPr>
        <w:t xml:space="preserve">so </w:t>
      </w:r>
      <w:r w:rsidRPr="00B323F2">
        <w:rPr>
          <w:rFonts w:ascii="Arial" w:hAnsi="Arial" w:cs="Arial"/>
          <w:sz w:val="20"/>
          <w:szCs w:val="20"/>
        </w:rPr>
        <w:t>uporabljen</w:t>
      </w:r>
      <w:r w:rsidR="00A8134C" w:rsidRPr="00B323F2">
        <w:rPr>
          <w:rFonts w:ascii="Arial" w:hAnsi="Arial" w:cs="Arial"/>
          <w:sz w:val="20"/>
          <w:szCs w:val="20"/>
        </w:rPr>
        <w:t>a</w:t>
      </w:r>
      <w:r w:rsidRPr="00B323F2">
        <w:rPr>
          <w:rFonts w:ascii="Arial" w:hAnsi="Arial" w:cs="Arial"/>
          <w:sz w:val="20"/>
          <w:szCs w:val="20"/>
        </w:rPr>
        <w:t xml:space="preserve"> </w:t>
      </w:r>
      <w:r w:rsidR="00A8134C" w:rsidRPr="00B323F2">
        <w:rPr>
          <w:rFonts w:ascii="Arial" w:hAnsi="Arial" w:cs="Arial"/>
          <w:sz w:val="20"/>
          <w:szCs w:val="20"/>
        </w:rPr>
        <w:t>slikovna ter grafična gradiva ter</w:t>
      </w:r>
      <w:r w:rsidRPr="00B323F2">
        <w:rPr>
          <w:rFonts w:ascii="Arial" w:hAnsi="Arial" w:cs="Arial"/>
          <w:sz w:val="20"/>
          <w:szCs w:val="20"/>
        </w:rPr>
        <w:t xml:space="preserve"> druge tehnike</w:t>
      </w:r>
      <w:r w:rsidR="00A8134C" w:rsidRPr="00B323F2">
        <w:rPr>
          <w:rFonts w:ascii="Arial" w:hAnsi="Arial" w:cs="Arial"/>
          <w:sz w:val="20"/>
          <w:szCs w:val="20"/>
        </w:rPr>
        <w:t xml:space="preserve"> jasnega ponazarjanja tehničnih rešitev, ki</w:t>
      </w:r>
      <w:r w:rsidRPr="00B323F2">
        <w:rPr>
          <w:rFonts w:ascii="Arial" w:hAnsi="Arial" w:cs="Arial"/>
          <w:sz w:val="20"/>
          <w:szCs w:val="20"/>
        </w:rPr>
        <w:t xml:space="preserve"> so </w:t>
      </w:r>
      <w:r w:rsidR="00A8134C" w:rsidRPr="00B323F2">
        <w:rPr>
          <w:rFonts w:ascii="Arial" w:hAnsi="Arial" w:cs="Arial"/>
          <w:sz w:val="20"/>
          <w:szCs w:val="20"/>
        </w:rPr>
        <w:t xml:space="preserve">tudi </w:t>
      </w:r>
      <w:r w:rsidRPr="00B323F2">
        <w:rPr>
          <w:rFonts w:ascii="Arial" w:hAnsi="Arial" w:cs="Arial"/>
          <w:sz w:val="20"/>
          <w:szCs w:val="20"/>
        </w:rPr>
        <w:t>primerno pojasnjene,</w:t>
      </w:r>
    </w:p>
    <w:p w14:paraId="1DA56BA5" w14:textId="77777777" w:rsidR="007B1C9C" w:rsidRPr="00B323F2" w:rsidRDefault="007B1C9C" w:rsidP="00746A2E">
      <w:pPr>
        <w:pStyle w:val="Odstavekseznama"/>
        <w:numPr>
          <w:ilvl w:val="0"/>
          <w:numId w:val="28"/>
        </w:numPr>
        <w:spacing w:before="60" w:after="120"/>
        <w:jc w:val="both"/>
        <w:rPr>
          <w:rFonts w:ascii="Arial" w:hAnsi="Arial" w:cs="Arial"/>
          <w:sz w:val="20"/>
          <w:szCs w:val="20"/>
        </w:rPr>
      </w:pPr>
      <w:r w:rsidRPr="00B323F2">
        <w:rPr>
          <w:rFonts w:ascii="Arial" w:hAnsi="Arial" w:cs="Arial"/>
          <w:sz w:val="20"/>
          <w:szCs w:val="20"/>
        </w:rPr>
        <w:t>specifikacija zahtev vključuje zahteve glede uporabnosti rešitve.</w:t>
      </w:r>
    </w:p>
    <w:p w14:paraId="6E1F533C" w14:textId="77777777" w:rsidR="007B1C9C" w:rsidRPr="00B323F2" w:rsidRDefault="007B1C9C" w:rsidP="0026364B">
      <w:pPr>
        <w:spacing w:before="60" w:after="120"/>
        <w:jc w:val="both"/>
        <w:rPr>
          <w:rFonts w:ascii="Arial" w:hAnsi="Arial" w:cs="Arial"/>
          <w:sz w:val="20"/>
          <w:szCs w:val="20"/>
        </w:rPr>
      </w:pPr>
    </w:p>
    <w:p w14:paraId="42C90AC6" w14:textId="77777777" w:rsidR="007B1C9C" w:rsidRPr="00B323F2" w:rsidRDefault="007B1C9C" w:rsidP="0026364B">
      <w:pPr>
        <w:spacing w:before="60" w:after="120"/>
        <w:jc w:val="both"/>
        <w:rPr>
          <w:rFonts w:ascii="Arial" w:hAnsi="Arial" w:cs="Arial"/>
          <w:sz w:val="20"/>
          <w:szCs w:val="20"/>
        </w:rPr>
      </w:pPr>
      <w:r w:rsidRPr="00B323F2">
        <w:rPr>
          <w:rFonts w:ascii="Arial" w:hAnsi="Arial" w:cs="Arial"/>
          <w:sz w:val="20"/>
          <w:szCs w:val="20"/>
        </w:rPr>
        <w:t>Če izvajalec oceni, da drugače ne bo mogel zajeti naročnikovih zahtev za rešitev, mora pri pripravi specifikacije uporabiti prototipe.</w:t>
      </w:r>
    </w:p>
    <w:p w14:paraId="35AF3003" w14:textId="77777777" w:rsidR="007B1C9C" w:rsidRPr="00B323F2" w:rsidRDefault="007B1C9C" w:rsidP="0026364B">
      <w:pPr>
        <w:spacing w:before="60" w:after="120"/>
        <w:jc w:val="both"/>
        <w:rPr>
          <w:rFonts w:ascii="Arial" w:hAnsi="Arial" w:cs="Arial"/>
          <w:sz w:val="20"/>
          <w:szCs w:val="20"/>
        </w:rPr>
      </w:pPr>
      <w:r w:rsidRPr="00B323F2">
        <w:rPr>
          <w:rFonts w:ascii="Arial" w:hAnsi="Arial" w:cs="Arial"/>
          <w:sz w:val="20"/>
          <w:szCs w:val="20"/>
        </w:rPr>
        <w:t>Izvajalec mora zajeti:</w:t>
      </w:r>
    </w:p>
    <w:p w14:paraId="1CD1B404" w14:textId="77777777" w:rsidR="007B1C9C" w:rsidRPr="00B323F2" w:rsidRDefault="007B1C9C" w:rsidP="00746A2E">
      <w:pPr>
        <w:pStyle w:val="Odstavekseznama"/>
        <w:numPr>
          <w:ilvl w:val="0"/>
          <w:numId w:val="28"/>
        </w:numPr>
        <w:spacing w:before="60" w:after="120"/>
        <w:jc w:val="both"/>
        <w:rPr>
          <w:rFonts w:ascii="Arial" w:hAnsi="Arial" w:cs="Arial"/>
          <w:sz w:val="20"/>
          <w:szCs w:val="20"/>
        </w:rPr>
      </w:pPr>
      <w:r w:rsidRPr="00B323F2">
        <w:rPr>
          <w:rFonts w:ascii="Arial" w:hAnsi="Arial" w:cs="Arial"/>
          <w:sz w:val="20"/>
          <w:szCs w:val="20"/>
        </w:rPr>
        <w:t>funkcionalne zahteve,</w:t>
      </w:r>
    </w:p>
    <w:p w14:paraId="33F3B786" w14:textId="77777777" w:rsidR="007B1C9C" w:rsidRPr="00B323F2" w:rsidRDefault="007B1C9C" w:rsidP="00746A2E">
      <w:pPr>
        <w:pStyle w:val="Odstavekseznama"/>
        <w:numPr>
          <w:ilvl w:val="0"/>
          <w:numId w:val="28"/>
        </w:numPr>
        <w:spacing w:before="60" w:after="120"/>
        <w:jc w:val="both"/>
        <w:rPr>
          <w:rFonts w:ascii="Arial" w:hAnsi="Arial" w:cs="Arial"/>
          <w:sz w:val="20"/>
          <w:szCs w:val="20"/>
        </w:rPr>
      </w:pPr>
      <w:r w:rsidRPr="00B323F2">
        <w:rPr>
          <w:rFonts w:ascii="Arial" w:hAnsi="Arial" w:cs="Arial"/>
          <w:sz w:val="20"/>
          <w:szCs w:val="20"/>
        </w:rPr>
        <w:t>nefunkcionalne zahteve (zmogljivost, varnost …),</w:t>
      </w:r>
    </w:p>
    <w:p w14:paraId="27D460C1" w14:textId="77777777" w:rsidR="007B1C9C" w:rsidRPr="00B323F2" w:rsidRDefault="007B1C9C" w:rsidP="00746A2E">
      <w:pPr>
        <w:pStyle w:val="Odstavekseznama"/>
        <w:numPr>
          <w:ilvl w:val="0"/>
          <w:numId w:val="28"/>
        </w:numPr>
        <w:spacing w:before="60" w:after="120"/>
        <w:jc w:val="both"/>
        <w:rPr>
          <w:rFonts w:ascii="Arial" w:hAnsi="Arial" w:cs="Arial"/>
          <w:sz w:val="20"/>
          <w:szCs w:val="20"/>
        </w:rPr>
      </w:pPr>
      <w:r w:rsidRPr="00B323F2">
        <w:rPr>
          <w:rFonts w:ascii="Arial" w:hAnsi="Arial" w:cs="Arial"/>
          <w:sz w:val="20"/>
          <w:szCs w:val="20"/>
        </w:rPr>
        <w:t>implementacijske zahteve.</w:t>
      </w:r>
    </w:p>
    <w:p w14:paraId="1990941F" w14:textId="77777777" w:rsidR="007B1C9C" w:rsidRPr="00B323F2" w:rsidRDefault="007B1C9C" w:rsidP="0026364B">
      <w:pPr>
        <w:spacing w:before="60" w:after="120"/>
        <w:jc w:val="both"/>
        <w:rPr>
          <w:rFonts w:ascii="Arial" w:hAnsi="Arial" w:cs="Arial"/>
          <w:sz w:val="20"/>
          <w:szCs w:val="20"/>
        </w:rPr>
      </w:pPr>
    </w:p>
    <w:p w14:paraId="5A8F3217" w14:textId="77777777" w:rsidR="007B1C9C" w:rsidRPr="00B323F2" w:rsidRDefault="007B1C9C" w:rsidP="0026364B">
      <w:pPr>
        <w:spacing w:before="60" w:after="120"/>
        <w:jc w:val="both"/>
        <w:rPr>
          <w:rFonts w:ascii="Arial" w:hAnsi="Arial" w:cs="Arial"/>
          <w:sz w:val="20"/>
          <w:szCs w:val="20"/>
        </w:rPr>
      </w:pPr>
      <w:r w:rsidRPr="00B323F2">
        <w:rPr>
          <w:rFonts w:ascii="Arial" w:hAnsi="Arial" w:cs="Arial"/>
          <w:sz w:val="20"/>
          <w:szCs w:val="20"/>
        </w:rPr>
        <w:t>Analizirane zahteve mora izvajalec primerjati z zahtevami, podanimi v tem dokumentu ter ostali predani dokumentaciji, in jih po potrebi uskladiti z naročnikom in uporabniki.</w:t>
      </w:r>
    </w:p>
    <w:p w14:paraId="42818B79" w14:textId="77777777" w:rsidR="007B1C9C" w:rsidRPr="00B323F2" w:rsidRDefault="007B1C9C" w:rsidP="0026364B">
      <w:pPr>
        <w:spacing w:before="60" w:after="120"/>
        <w:jc w:val="both"/>
        <w:rPr>
          <w:rFonts w:ascii="Arial" w:hAnsi="Arial" w:cs="Arial"/>
          <w:sz w:val="20"/>
          <w:szCs w:val="20"/>
        </w:rPr>
      </w:pPr>
      <w:r w:rsidRPr="00B323F2">
        <w:rPr>
          <w:rFonts w:ascii="Arial" w:hAnsi="Arial" w:cs="Arial"/>
          <w:sz w:val="20"/>
          <w:szCs w:val="20"/>
        </w:rPr>
        <w:t>Izvajalec mora podati končen predlog podrobne specifikacije rešitve, jo nato uskladiti z naročnikom ter pridobiti njegovo potrditev specifikacije zahtev.</w:t>
      </w:r>
    </w:p>
    <w:p w14:paraId="7ED0891B" w14:textId="77777777" w:rsidR="007B1C9C" w:rsidRPr="00B323F2" w:rsidRDefault="007B1C9C" w:rsidP="0026364B">
      <w:pPr>
        <w:spacing w:before="60" w:after="120"/>
        <w:jc w:val="both"/>
        <w:rPr>
          <w:rFonts w:ascii="Arial" w:hAnsi="Arial" w:cs="Arial"/>
          <w:sz w:val="20"/>
          <w:szCs w:val="20"/>
        </w:rPr>
      </w:pPr>
      <w:r w:rsidRPr="00B323F2">
        <w:rPr>
          <w:rFonts w:ascii="Arial" w:hAnsi="Arial" w:cs="Arial"/>
          <w:sz w:val="20"/>
          <w:szCs w:val="20"/>
        </w:rPr>
        <w:t>Naročnikove zahteve po uvajanju sprememb specifikacije so neizogibne, zato jih mora izvajalec ustrezno obvladovati. Skozi ves čas razvoja mora izvajalec specifikacijo zahtev ažurirati in ob njegovem zaključku naročniku predati dokument specifikacije zahtev, ki odraža dejansko stanje razvite rešitve.</w:t>
      </w:r>
    </w:p>
    <w:p w14:paraId="2128BD15" w14:textId="77777777" w:rsidR="007B1C9C" w:rsidRPr="00B323F2" w:rsidRDefault="007B1C9C" w:rsidP="0026364B">
      <w:pPr>
        <w:spacing w:before="60" w:after="120"/>
        <w:jc w:val="both"/>
        <w:rPr>
          <w:rFonts w:ascii="Arial" w:hAnsi="Arial" w:cs="Arial"/>
          <w:sz w:val="20"/>
          <w:szCs w:val="20"/>
        </w:rPr>
      </w:pPr>
    </w:p>
    <w:p w14:paraId="32EA943D" w14:textId="77777777" w:rsidR="007B1C9C" w:rsidRPr="00B323F2" w:rsidRDefault="007B1C9C" w:rsidP="0026364B">
      <w:pPr>
        <w:spacing w:before="60" w:after="120"/>
        <w:jc w:val="both"/>
        <w:rPr>
          <w:rFonts w:ascii="Arial" w:hAnsi="Arial" w:cs="Arial"/>
          <w:sz w:val="20"/>
          <w:szCs w:val="20"/>
          <w:u w:val="single"/>
        </w:rPr>
      </w:pPr>
      <w:r w:rsidRPr="00B323F2">
        <w:rPr>
          <w:rFonts w:ascii="Arial" w:hAnsi="Arial" w:cs="Arial"/>
          <w:sz w:val="20"/>
          <w:szCs w:val="20"/>
          <w:u w:val="single"/>
        </w:rPr>
        <w:t>Implementacija rešitve</w:t>
      </w:r>
    </w:p>
    <w:p w14:paraId="49B7BC9D" w14:textId="77777777" w:rsidR="007B1C9C" w:rsidRPr="00B323F2" w:rsidRDefault="007B1C9C" w:rsidP="0026364B">
      <w:pPr>
        <w:spacing w:before="60" w:after="120"/>
        <w:jc w:val="both"/>
        <w:rPr>
          <w:rFonts w:ascii="Arial" w:hAnsi="Arial" w:cs="Arial"/>
          <w:sz w:val="20"/>
          <w:szCs w:val="20"/>
        </w:rPr>
      </w:pPr>
      <w:r w:rsidRPr="00B323F2">
        <w:rPr>
          <w:rFonts w:ascii="Arial" w:hAnsi="Arial" w:cs="Arial"/>
          <w:sz w:val="20"/>
          <w:szCs w:val="20"/>
        </w:rPr>
        <w:t>Na podlagi usklajenega načrta implementacije bo izvajalec izvedel implementacijo skladno s terminskim načrtom. Aktivnosti implementacije bo sledila aktivnosti stabilizacije funkcionalnosti, ki bo potekala vzporedno s testiranjem funkcionalnosti s strani izvajalca. V okviru stabilizacije bo izvajalec odpravljal napake, ki bodo odkrite v okviru testiranja izvajalca. Na koncu aktivnosti stabilizacije funkcionalnosti mora biti vsa funkcionalnost v skladu s specifikacijo zahtev razvita in ustrezno preverjena s strani izvajalca za predajo naročniku v prevzemno testiranje.</w:t>
      </w:r>
    </w:p>
    <w:p w14:paraId="28CBAF46" w14:textId="136922DC" w:rsidR="007B1C9C" w:rsidRPr="00B323F2" w:rsidRDefault="007B1C9C" w:rsidP="0026364B">
      <w:pPr>
        <w:spacing w:before="60" w:after="120"/>
        <w:jc w:val="both"/>
        <w:rPr>
          <w:rFonts w:ascii="Arial" w:hAnsi="Arial" w:cs="Arial"/>
          <w:sz w:val="20"/>
          <w:szCs w:val="20"/>
        </w:rPr>
      </w:pPr>
      <w:r w:rsidRPr="00B323F2">
        <w:rPr>
          <w:rFonts w:ascii="Arial" w:hAnsi="Arial" w:cs="Arial"/>
          <w:sz w:val="20"/>
          <w:szCs w:val="20"/>
        </w:rPr>
        <w:t>Vzporedno s prevzemnim testiranjem funkcionalnosti bo izvajalec odpravljal morebitne pomanjkljivosti, ki jih bo ugotovila projektna skupina naročnika in vključene institucije.</w:t>
      </w:r>
    </w:p>
    <w:p w14:paraId="290FDAE9" w14:textId="77777777" w:rsidR="007B1C9C" w:rsidRPr="00B323F2" w:rsidRDefault="007B1C9C" w:rsidP="0026364B">
      <w:pPr>
        <w:spacing w:before="60" w:after="120"/>
        <w:jc w:val="both"/>
        <w:rPr>
          <w:rFonts w:ascii="Arial" w:hAnsi="Arial" w:cs="Arial"/>
          <w:sz w:val="20"/>
          <w:szCs w:val="20"/>
        </w:rPr>
      </w:pPr>
    </w:p>
    <w:p w14:paraId="604DE540" w14:textId="77777777" w:rsidR="007B1C9C" w:rsidRPr="00B323F2" w:rsidRDefault="007B1C9C" w:rsidP="0026364B">
      <w:pPr>
        <w:spacing w:before="60" w:after="120"/>
        <w:jc w:val="both"/>
        <w:rPr>
          <w:rFonts w:ascii="Arial" w:hAnsi="Arial" w:cs="Arial"/>
          <w:sz w:val="20"/>
          <w:szCs w:val="20"/>
          <w:u w:val="single"/>
        </w:rPr>
      </w:pPr>
      <w:r w:rsidRPr="00B323F2">
        <w:rPr>
          <w:rFonts w:ascii="Arial" w:hAnsi="Arial" w:cs="Arial"/>
          <w:sz w:val="20"/>
          <w:szCs w:val="20"/>
          <w:u w:val="single"/>
        </w:rPr>
        <w:t>Namestitev rešitve</w:t>
      </w:r>
    </w:p>
    <w:p w14:paraId="41457D62" w14:textId="1A677A5A" w:rsidR="007B1C9C" w:rsidRPr="00B323F2" w:rsidRDefault="007B1C9C" w:rsidP="0026364B">
      <w:pPr>
        <w:spacing w:before="60" w:after="120"/>
        <w:jc w:val="both"/>
        <w:rPr>
          <w:rFonts w:ascii="Arial" w:hAnsi="Arial" w:cs="Arial"/>
          <w:sz w:val="20"/>
          <w:szCs w:val="20"/>
        </w:rPr>
      </w:pPr>
      <w:r w:rsidRPr="00B323F2">
        <w:rPr>
          <w:rFonts w:ascii="Arial" w:hAnsi="Arial" w:cs="Arial"/>
          <w:sz w:val="20"/>
          <w:szCs w:val="20"/>
        </w:rPr>
        <w:t xml:space="preserve">Izvajalec bo sodeloval pri nameščanju rešitve na testno in produkcijsko okolje pri naročniku. Nameščanje v testno okolje bo izvajal izvajalec ali po odgovoru skrbnik naročnikove infrastrukture, ki ga bo zagotovil naročnik. Nameščanje v produkcijsko okolje bo v skladu z opredeljenimi pravili izvajal skrbnik naročnikove infrastrukture. </w:t>
      </w:r>
    </w:p>
    <w:p w14:paraId="21E7DD63" w14:textId="6A74CE57" w:rsidR="007B1C9C" w:rsidRPr="00B323F2" w:rsidRDefault="007B1C9C" w:rsidP="0026364B">
      <w:pPr>
        <w:spacing w:before="60" w:after="120"/>
        <w:jc w:val="both"/>
        <w:rPr>
          <w:rFonts w:ascii="Arial" w:hAnsi="Arial" w:cs="Arial"/>
          <w:sz w:val="20"/>
          <w:szCs w:val="20"/>
        </w:rPr>
      </w:pPr>
      <w:r w:rsidRPr="00B323F2">
        <w:rPr>
          <w:rFonts w:ascii="Arial" w:hAnsi="Arial" w:cs="Arial"/>
          <w:sz w:val="20"/>
          <w:szCs w:val="20"/>
        </w:rPr>
        <w:t xml:space="preserve">Za </w:t>
      </w:r>
      <w:r w:rsidR="00121DBE" w:rsidRPr="00B323F2">
        <w:rPr>
          <w:rFonts w:ascii="Arial" w:hAnsi="Arial" w:cs="Arial"/>
          <w:sz w:val="20"/>
          <w:szCs w:val="20"/>
        </w:rPr>
        <w:t xml:space="preserve">celotno </w:t>
      </w:r>
      <w:r w:rsidR="00126D85" w:rsidRPr="00B323F2">
        <w:rPr>
          <w:rFonts w:ascii="Arial" w:hAnsi="Arial" w:cs="Arial"/>
          <w:sz w:val="20"/>
          <w:szCs w:val="20"/>
        </w:rPr>
        <w:t xml:space="preserve">rešitev, kakor tudi za </w:t>
      </w:r>
      <w:r w:rsidRPr="00B323F2">
        <w:rPr>
          <w:rFonts w:ascii="Arial" w:hAnsi="Arial" w:cs="Arial"/>
          <w:sz w:val="20"/>
          <w:szCs w:val="20"/>
        </w:rPr>
        <w:t>vsako namestitev novega modula ali popravka obstoječega modula rešitve mora izvajalec pripraviti ustrezna navodila za namestitev.</w:t>
      </w:r>
    </w:p>
    <w:p w14:paraId="3EF41952" w14:textId="77777777" w:rsidR="007B1C9C" w:rsidRPr="00B323F2" w:rsidRDefault="007B1C9C" w:rsidP="0026364B">
      <w:pPr>
        <w:spacing w:before="60" w:after="120"/>
        <w:jc w:val="both"/>
        <w:rPr>
          <w:rFonts w:ascii="Arial" w:hAnsi="Arial" w:cs="Arial"/>
          <w:sz w:val="20"/>
          <w:szCs w:val="20"/>
        </w:rPr>
      </w:pPr>
      <w:r w:rsidRPr="00B323F2">
        <w:rPr>
          <w:rFonts w:ascii="Arial" w:hAnsi="Arial" w:cs="Arial"/>
          <w:sz w:val="20"/>
          <w:szCs w:val="20"/>
        </w:rPr>
        <w:lastRenderedPageBreak/>
        <w:t>Nove verzije/popravki modulov se najprej namestijo na testno okolje pri naročniku. Odgovorni predstavnik izvajalca opravi najmanj naslednja preverjanja:</w:t>
      </w:r>
    </w:p>
    <w:p w14:paraId="357C36D5" w14:textId="77777777" w:rsidR="007B1C9C" w:rsidRPr="00B323F2" w:rsidRDefault="007B1C9C" w:rsidP="00746A2E">
      <w:pPr>
        <w:pStyle w:val="Odstavekseznama"/>
        <w:numPr>
          <w:ilvl w:val="0"/>
          <w:numId w:val="28"/>
        </w:numPr>
        <w:spacing w:before="60" w:after="120"/>
        <w:jc w:val="both"/>
        <w:rPr>
          <w:rFonts w:ascii="Arial" w:hAnsi="Arial" w:cs="Arial"/>
          <w:sz w:val="20"/>
          <w:szCs w:val="20"/>
        </w:rPr>
      </w:pPr>
      <w:r w:rsidRPr="00B323F2">
        <w:rPr>
          <w:rFonts w:ascii="Arial" w:hAnsi="Arial" w:cs="Arial"/>
          <w:sz w:val="20"/>
          <w:szCs w:val="20"/>
        </w:rPr>
        <w:t>da je bila namestitev opravljena v skladu s izvajalčevimi navodili,</w:t>
      </w:r>
    </w:p>
    <w:p w14:paraId="79504D43" w14:textId="77777777" w:rsidR="007B1C9C" w:rsidRPr="00B323F2" w:rsidRDefault="007B1C9C" w:rsidP="00746A2E">
      <w:pPr>
        <w:pStyle w:val="Odstavekseznama"/>
        <w:numPr>
          <w:ilvl w:val="0"/>
          <w:numId w:val="28"/>
        </w:numPr>
        <w:spacing w:before="60" w:after="120"/>
        <w:jc w:val="both"/>
        <w:rPr>
          <w:rFonts w:ascii="Arial" w:hAnsi="Arial" w:cs="Arial"/>
          <w:sz w:val="20"/>
          <w:szCs w:val="20"/>
        </w:rPr>
      </w:pPr>
      <w:r w:rsidRPr="00B323F2">
        <w:rPr>
          <w:rFonts w:ascii="Arial" w:hAnsi="Arial" w:cs="Arial"/>
          <w:sz w:val="20"/>
          <w:szCs w:val="20"/>
        </w:rPr>
        <w:t>da rešitev deluje v skladu s funkcionalnimi pričakovanji,</w:t>
      </w:r>
    </w:p>
    <w:p w14:paraId="18B0F2E9" w14:textId="77777777" w:rsidR="007B1C9C" w:rsidRPr="00B323F2" w:rsidRDefault="007B1C9C" w:rsidP="00746A2E">
      <w:pPr>
        <w:pStyle w:val="Odstavekseznama"/>
        <w:numPr>
          <w:ilvl w:val="0"/>
          <w:numId w:val="28"/>
        </w:numPr>
        <w:spacing w:before="60" w:after="120"/>
        <w:jc w:val="both"/>
        <w:rPr>
          <w:rFonts w:ascii="Arial" w:hAnsi="Arial" w:cs="Arial"/>
          <w:sz w:val="20"/>
          <w:szCs w:val="20"/>
        </w:rPr>
      </w:pPr>
      <w:r w:rsidRPr="00B323F2">
        <w:rPr>
          <w:rFonts w:ascii="Arial" w:hAnsi="Arial" w:cs="Arial"/>
          <w:sz w:val="20"/>
          <w:szCs w:val="20"/>
        </w:rPr>
        <w:t xml:space="preserve">da je rešitev tudi </w:t>
      </w:r>
      <w:proofErr w:type="spellStart"/>
      <w:r w:rsidRPr="00B323F2">
        <w:rPr>
          <w:rFonts w:ascii="Arial" w:hAnsi="Arial" w:cs="Arial"/>
          <w:sz w:val="20"/>
          <w:szCs w:val="20"/>
        </w:rPr>
        <w:t>performančno</w:t>
      </w:r>
      <w:proofErr w:type="spellEnd"/>
      <w:r w:rsidRPr="00B323F2">
        <w:rPr>
          <w:rFonts w:ascii="Arial" w:hAnsi="Arial" w:cs="Arial"/>
          <w:sz w:val="20"/>
          <w:szCs w:val="20"/>
        </w:rPr>
        <w:t xml:space="preserve"> ustrezna in deluje v skladu s pričakovanji.</w:t>
      </w:r>
    </w:p>
    <w:p w14:paraId="576399F4" w14:textId="77777777" w:rsidR="007B1C9C" w:rsidRPr="00B323F2" w:rsidRDefault="007B1C9C" w:rsidP="0026364B">
      <w:pPr>
        <w:spacing w:before="60" w:after="120"/>
        <w:jc w:val="both"/>
        <w:rPr>
          <w:rFonts w:ascii="Arial" w:hAnsi="Arial" w:cs="Arial"/>
          <w:sz w:val="20"/>
          <w:szCs w:val="20"/>
        </w:rPr>
      </w:pPr>
    </w:p>
    <w:p w14:paraId="23160028" w14:textId="77777777" w:rsidR="007B1C9C" w:rsidRPr="00B323F2" w:rsidRDefault="007B1C9C" w:rsidP="0026364B">
      <w:pPr>
        <w:spacing w:before="60" w:after="120"/>
        <w:jc w:val="both"/>
        <w:rPr>
          <w:rFonts w:ascii="Arial" w:hAnsi="Arial" w:cs="Arial"/>
          <w:sz w:val="20"/>
          <w:szCs w:val="20"/>
        </w:rPr>
      </w:pPr>
      <w:r w:rsidRPr="00B323F2">
        <w:rPr>
          <w:rFonts w:ascii="Arial" w:hAnsi="Arial" w:cs="Arial"/>
          <w:sz w:val="20"/>
          <w:szCs w:val="20"/>
        </w:rPr>
        <w:t>Šele na podlagi pozitivnega izida tega potrditvenega testa, izjave odgovornega, da je bil test pozitivno opravljen, se lahko rešitev namesti na produkcijskem okolju. Po namestitvi na produkcijo, izvajalec preveri delovanje na enak način kot je bila narejena verifikacija na testnem okolju. Potrditveni test mora obsegati poleg delovanja same aplikacije tudi delovanje podatkovne zbirke in ustreznost baznih objektov.</w:t>
      </w:r>
    </w:p>
    <w:p w14:paraId="1E10C232" w14:textId="77777777" w:rsidR="007B1C9C" w:rsidRPr="00B323F2" w:rsidRDefault="007B1C9C" w:rsidP="0026364B">
      <w:pPr>
        <w:spacing w:before="60" w:after="120"/>
        <w:jc w:val="both"/>
        <w:rPr>
          <w:rFonts w:ascii="Arial" w:hAnsi="Arial" w:cs="Arial"/>
          <w:sz w:val="20"/>
          <w:szCs w:val="20"/>
        </w:rPr>
      </w:pPr>
    </w:p>
    <w:p w14:paraId="03F6AC78" w14:textId="77777777" w:rsidR="007B1C9C" w:rsidRPr="00B323F2" w:rsidRDefault="007B1C9C" w:rsidP="0026364B">
      <w:pPr>
        <w:spacing w:before="60" w:after="120"/>
        <w:jc w:val="both"/>
        <w:rPr>
          <w:rFonts w:ascii="Arial" w:hAnsi="Arial" w:cs="Arial"/>
          <w:sz w:val="20"/>
          <w:szCs w:val="20"/>
          <w:u w:val="single"/>
        </w:rPr>
      </w:pPr>
      <w:r w:rsidRPr="00B323F2">
        <w:rPr>
          <w:rFonts w:ascii="Arial" w:hAnsi="Arial" w:cs="Arial"/>
          <w:sz w:val="20"/>
          <w:szCs w:val="20"/>
          <w:u w:val="single"/>
        </w:rPr>
        <w:t>Testiranje in zagotavljanje kakovosti</w:t>
      </w:r>
    </w:p>
    <w:p w14:paraId="14945DF8" w14:textId="51AA877C" w:rsidR="007B1C9C" w:rsidRPr="00B323F2" w:rsidRDefault="007B1C9C" w:rsidP="05A00706">
      <w:pPr>
        <w:spacing w:before="60" w:after="120"/>
        <w:jc w:val="both"/>
        <w:rPr>
          <w:rFonts w:ascii="Arial" w:hAnsi="Arial" w:cs="Arial"/>
          <w:sz w:val="20"/>
          <w:szCs w:val="20"/>
        </w:rPr>
      </w:pPr>
      <w:r w:rsidRPr="00B323F2">
        <w:rPr>
          <w:rFonts w:ascii="Arial" w:hAnsi="Arial" w:cs="Arial"/>
          <w:sz w:val="20"/>
          <w:szCs w:val="20"/>
        </w:rPr>
        <w:t xml:space="preserve">Razvojno okolje in testno okolje za razvojno testiranje izbrani izvajalec vzpostavi  bodisi na svoji ali naročnikovi  infrastrukturi. Prav tako izvajalec zagotovi uvoz podatkov za testiranje in šolanje testnih uporabnikov v testnem okolju kot tudi pripravo okolja za izvedbo šolanja uporabnikov. </w:t>
      </w:r>
    </w:p>
    <w:p w14:paraId="5551AA2C" w14:textId="275399F7" w:rsidR="05A00706" w:rsidRPr="00B323F2" w:rsidRDefault="05A00706" w:rsidP="05A00706">
      <w:pPr>
        <w:spacing w:before="60" w:after="120"/>
        <w:jc w:val="both"/>
      </w:pPr>
      <w:r w:rsidRPr="00B323F2">
        <w:rPr>
          <w:rFonts w:ascii="Arial" w:hAnsi="Arial" w:cs="Arial"/>
          <w:sz w:val="20"/>
          <w:szCs w:val="20"/>
        </w:rPr>
        <w:t>Ker je ročno testiranje zamudno, riziko za napake pri izvajanju takšnih testov pa velik, se testiranje avtomatizira povsod kjer je to mogoče, kar omogoča ponovljivost</w:t>
      </w:r>
      <w:r w:rsidR="007B1C9C" w:rsidRPr="00B323F2">
        <w:rPr>
          <w:rFonts w:ascii="Arial" w:hAnsi="Arial" w:cs="Arial"/>
          <w:sz w:val="20"/>
          <w:szCs w:val="20"/>
        </w:rPr>
        <w:t xml:space="preserve">. Zahteva se testno voden razvoj programskih rešitev, torej uporaba testov enot (angl. </w:t>
      </w:r>
      <w:proofErr w:type="spellStart"/>
      <w:r w:rsidR="007B1C9C" w:rsidRPr="00B323F2">
        <w:rPr>
          <w:rFonts w:ascii="Arial" w:hAnsi="Arial" w:cs="Arial"/>
          <w:sz w:val="20"/>
          <w:szCs w:val="20"/>
        </w:rPr>
        <w:t>unit</w:t>
      </w:r>
      <w:proofErr w:type="spellEnd"/>
      <w:r w:rsidR="007B1C9C" w:rsidRPr="00B323F2">
        <w:rPr>
          <w:rFonts w:ascii="Arial" w:hAnsi="Arial" w:cs="Arial"/>
          <w:sz w:val="20"/>
          <w:szCs w:val="20"/>
        </w:rPr>
        <w:t xml:space="preserve"> </w:t>
      </w:r>
      <w:proofErr w:type="spellStart"/>
      <w:r w:rsidR="007B1C9C" w:rsidRPr="00B323F2">
        <w:rPr>
          <w:rFonts w:ascii="Arial" w:hAnsi="Arial" w:cs="Arial"/>
          <w:sz w:val="20"/>
          <w:szCs w:val="20"/>
        </w:rPr>
        <w:t>testing</w:t>
      </w:r>
      <w:proofErr w:type="spellEnd"/>
      <w:r w:rsidR="007B1C9C" w:rsidRPr="00B323F2">
        <w:rPr>
          <w:rFonts w:ascii="Arial" w:hAnsi="Arial" w:cs="Arial"/>
          <w:sz w:val="20"/>
          <w:szCs w:val="20"/>
        </w:rPr>
        <w:t xml:space="preserve">), </w:t>
      </w:r>
      <w:r w:rsidRPr="00B323F2">
        <w:rPr>
          <w:rFonts w:ascii="Arial" w:hAnsi="Arial" w:cs="Arial"/>
          <w:sz w:val="20"/>
          <w:szCs w:val="20"/>
        </w:rPr>
        <w:t>po principu agilnega razvoja.</w:t>
      </w:r>
    </w:p>
    <w:p w14:paraId="0B2EACA7" w14:textId="77777777" w:rsidR="007B1C9C" w:rsidRPr="00B323F2" w:rsidRDefault="007B1C9C" w:rsidP="0026364B">
      <w:pPr>
        <w:spacing w:before="60" w:after="120"/>
        <w:jc w:val="both"/>
        <w:rPr>
          <w:rFonts w:ascii="Arial" w:hAnsi="Arial" w:cs="Arial"/>
          <w:sz w:val="20"/>
          <w:szCs w:val="20"/>
        </w:rPr>
      </w:pPr>
      <w:r w:rsidRPr="00B323F2">
        <w:rPr>
          <w:rFonts w:ascii="Arial" w:hAnsi="Arial" w:cs="Arial"/>
          <w:sz w:val="20"/>
          <w:szCs w:val="20"/>
        </w:rPr>
        <w:t>Osebje naročnika mora biti neposredno soudeleženo pri testiranju funkcionalnosti. Izvajalec za potrebe izvedbe prevzemnega testiranja s strani naročnika zagotovi orodje za prijavo in spremljanje napak (orodje mora biti uporabniku prijazno, omogočati mora opis napake, vstavljanje slik zaslonskih mask in pripenjanje dokumentov, kjer se je napaka pojavila ter spremljanje statusa odpravljanja evidentirane napake).</w:t>
      </w:r>
    </w:p>
    <w:p w14:paraId="2599274F" w14:textId="77777777" w:rsidR="007B1C9C" w:rsidRPr="00B323F2" w:rsidRDefault="007B1C9C" w:rsidP="0026364B">
      <w:pPr>
        <w:spacing w:before="60" w:after="120"/>
        <w:jc w:val="both"/>
        <w:rPr>
          <w:rFonts w:ascii="Arial" w:hAnsi="Arial" w:cs="Arial"/>
          <w:sz w:val="20"/>
          <w:szCs w:val="20"/>
        </w:rPr>
      </w:pPr>
    </w:p>
    <w:p w14:paraId="7F85C9C7" w14:textId="77777777" w:rsidR="007B1C9C" w:rsidRPr="00B323F2" w:rsidRDefault="007B1C9C" w:rsidP="05A00706">
      <w:pPr>
        <w:spacing w:before="60" w:after="120"/>
        <w:jc w:val="both"/>
        <w:rPr>
          <w:rFonts w:ascii="Arial" w:hAnsi="Arial" w:cs="Arial"/>
          <w:sz w:val="20"/>
          <w:szCs w:val="20"/>
          <w:u w:val="single"/>
        </w:rPr>
      </w:pPr>
      <w:r w:rsidRPr="00B323F2">
        <w:rPr>
          <w:rFonts w:ascii="Arial" w:hAnsi="Arial" w:cs="Arial"/>
          <w:sz w:val="20"/>
          <w:szCs w:val="20"/>
          <w:u w:val="single"/>
        </w:rPr>
        <w:t>Uporabniška in tehnična dokumentacija</w:t>
      </w:r>
    </w:p>
    <w:p w14:paraId="4A9ACD74" w14:textId="77777777" w:rsidR="007B1C9C" w:rsidRPr="00B323F2" w:rsidRDefault="007B1C9C" w:rsidP="05A00706">
      <w:pPr>
        <w:spacing w:before="60" w:after="120"/>
        <w:jc w:val="both"/>
        <w:rPr>
          <w:rFonts w:ascii="Arial" w:hAnsi="Arial" w:cs="Arial"/>
          <w:sz w:val="20"/>
          <w:szCs w:val="20"/>
        </w:rPr>
      </w:pPr>
    </w:p>
    <w:p w14:paraId="7A80CC24" w14:textId="1F95DAAF" w:rsidR="004A5115" w:rsidRPr="00B323F2" w:rsidRDefault="004A5115" w:rsidP="05A00706">
      <w:pPr>
        <w:spacing w:before="60" w:after="120"/>
        <w:jc w:val="both"/>
        <w:rPr>
          <w:rFonts w:ascii="Arial" w:hAnsi="Arial" w:cs="Arial"/>
          <w:sz w:val="20"/>
          <w:szCs w:val="20"/>
        </w:rPr>
      </w:pPr>
      <w:r w:rsidRPr="00B323F2">
        <w:rPr>
          <w:rFonts w:ascii="Arial" w:hAnsi="Arial" w:cs="Arial"/>
          <w:sz w:val="20"/>
          <w:szCs w:val="20"/>
        </w:rPr>
        <w:t>Dokumentacija mora biti napisana v slovenskem jeziku.</w:t>
      </w:r>
    </w:p>
    <w:p w14:paraId="3CDB9D30" w14:textId="77777777" w:rsidR="004A5115" w:rsidRPr="00B323F2" w:rsidRDefault="004A5115" w:rsidP="05A00706">
      <w:pPr>
        <w:spacing w:before="60" w:after="120"/>
        <w:jc w:val="both"/>
        <w:rPr>
          <w:rFonts w:ascii="Arial" w:hAnsi="Arial" w:cs="Arial"/>
          <w:sz w:val="20"/>
          <w:szCs w:val="20"/>
        </w:rPr>
      </w:pPr>
    </w:p>
    <w:p w14:paraId="71027491" w14:textId="2630BD8E" w:rsidR="004A5115" w:rsidRPr="00B323F2" w:rsidRDefault="004A5115" w:rsidP="05A00706">
      <w:pPr>
        <w:spacing w:before="60" w:after="120"/>
        <w:jc w:val="both"/>
        <w:rPr>
          <w:rFonts w:ascii="Arial" w:hAnsi="Arial" w:cs="Arial"/>
          <w:b/>
          <w:bCs/>
          <w:sz w:val="20"/>
          <w:szCs w:val="20"/>
        </w:rPr>
      </w:pPr>
      <w:r w:rsidRPr="00B323F2">
        <w:rPr>
          <w:rFonts w:ascii="Arial" w:hAnsi="Arial" w:cs="Arial"/>
          <w:b/>
          <w:bCs/>
          <w:sz w:val="20"/>
          <w:szCs w:val="20"/>
        </w:rPr>
        <w:t>Programska koda</w:t>
      </w:r>
    </w:p>
    <w:p w14:paraId="747F16FB" w14:textId="7C35E90E" w:rsidR="004A5115" w:rsidRPr="00B323F2" w:rsidRDefault="004A5115" w:rsidP="05A00706">
      <w:pPr>
        <w:spacing w:before="60" w:after="120"/>
        <w:jc w:val="both"/>
        <w:rPr>
          <w:rFonts w:ascii="Arial" w:hAnsi="Arial" w:cs="Arial"/>
          <w:sz w:val="20"/>
          <w:szCs w:val="20"/>
        </w:rPr>
      </w:pPr>
      <w:r w:rsidRPr="00B323F2">
        <w:rPr>
          <w:rFonts w:ascii="Arial" w:hAnsi="Arial" w:cs="Arial"/>
          <w:sz w:val="20"/>
          <w:szCs w:val="20"/>
        </w:rPr>
        <w:t xml:space="preserve">Izvajalec naročniku preda celotno izvorno kodo z vsemi potrebnimi knjižnicami, da je mogoče neodvisno vzpostaviti delujoče razvojno okolje. Izvorno kodo je potrebno predati v obliki </w:t>
      </w:r>
      <w:proofErr w:type="spellStart"/>
      <w:r w:rsidRPr="00B323F2">
        <w:rPr>
          <w:rFonts w:ascii="Arial" w:hAnsi="Arial" w:cs="Arial"/>
          <w:sz w:val="20"/>
          <w:szCs w:val="20"/>
        </w:rPr>
        <w:t>repozitorija</w:t>
      </w:r>
      <w:proofErr w:type="spellEnd"/>
      <w:r w:rsidRPr="00B323F2">
        <w:rPr>
          <w:rFonts w:ascii="Arial" w:hAnsi="Arial" w:cs="Arial"/>
          <w:sz w:val="20"/>
          <w:szCs w:val="20"/>
        </w:rPr>
        <w:t xml:space="preserve">, skladnega s splošno sprejetimi načini dela v industriji razvoja programske opreme (kot npr. </w:t>
      </w:r>
      <w:proofErr w:type="spellStart"/>
      <w:r w:rsidRPr="00B323F2">
        <w:rPr>
          <w:rFonts w:ascii="Arial" w:hAnsi="Arial" w:cs="Arial"/>
          <w:sz w:val="20"/>
          <w:szCs w:val="20"/>
        </w:rPr>
        <w:t>GitHub</w:t>
      </w:r>
      <w:proofErr w:type="spellEnd"/>
      <w:r w:rsidRPr="00B323F2">
        <w:rPr>
          <w:rFonts w:ascii="Arial" w:hAnsi="Arial" w:cs="Arial"/>
          <w:sz w:val="20"/>
          <w:szCs w:val="20"/>
        </w:rPr>
        <w:t xml:space="preserve">, </w:t>
      </w:r>
      <w:proofErr w:type="spellStart"/>
      <w:r w:rsidRPr="00B323F2">
        <w:rPr>
          <w:rFonts w:ascii="Arial" w:hAnsi="Arial" w:cs="Arial"/>
          <w:sz w:val="20"/>
          <w:szCs w:val="20"/>
        </w:rPr>
        <w:t>BitBucket</w:t>
      </w:r>
      <w:proofErr w:type="spellEnd"/>
      <w:r w:rsidRPr="00B323F2">
        <w:rPr>
          <w:rFonts w:ascii="Arial" w:hAnsi="Arial" w:cs="Arial"/>
          <w:sz w:val="20"/>
          <w:szCs w:val="20"/>
        </w:rPr>
        <w:t xml:space="preserve">…). Vse kasnejše nadgradnje in popravke izvorne kode je potrebno predati v isti </w:t>
      </w:r>
      <w:proofErr w:type="spellStart"/>
      <w:r w:rsidRPr="00B323F2">
        <w:rPr>
          <w:rFonts w:ascii="Arial" w:hAnsi="Arial" w:cs="Arial"/>
          <w:sz w:val="20"/>
          <w:szCs w:val="20"/>
        </w:rPr>
        <w:t>repozitorij</w:t>
      </w:r>
      <w:proofErr w:type="spellEnd"/>
      <w:r w:rsidRPr="00B323F2">
        <w:rPr>
          <w:rFonts w:ascii="Arial" w:hAnsi="Arial" w:cs="Arial"/>
          <w:sz w:val="20"/>
          <w:szCs w:val="20"/>
        </w:rPr>
        <w:t xml:space="preserve">, tako da </w:t>
      </w:r>
      <w:proofErr w:type="spellStart"/>
      <w:r w:rsidRPr="00B323F2">
        <w:rPr>
          <w:rFonts w:ascii="Arial" w:hAnsi="Arial" w:cs="Arial"/>
          <w:sz w:val="20"/>
          <w:szCs w:val="20"/>
        </w:rPr>
        <w:t>repozitorij</w:t>
      </w:r>
      <w:proofErr w:type="spellEnd"/>
      <w:r w:rsidRPr="00B323F2">
        <w:rPr>
          <w:rFonts w:ascii="Arial" w:hAnsi="Arial" w:cs="Arial"/>
          <w:sz w:val="20"/>
          <w:szCs w:val="20"/>
        </w:rPr>
        <w:t xml:space="preserve"> vedno vsebuje zadnjo delujočo verzijo sistema ter po potrebi tudi testne verzije (module za test enot).</w:t>
      </w:r>
    </w:p>
    <w:p w14:paraId="5F424ACF" w14:textId="796BB0C6" w:rsidR="004A5115" w:rsidRPr="00B323F2" w:rsidRDefault="004A5115" w:rsidP="05A00706">
      <w:pPr>
        <w:spacing w:before="60" w:after="120"/>
        <w:jc w:val="both"/>
        <w:rPr>
          <w:rFonts w:ascii="Arial" w:hAnsi="Arial" w:cs="Arial"/>
          <w:sz w:val="20"/>
          <w:szCs w:val="20"/>
        </w:rPr>
      </w:pPr>
      <w:r w:rsidRPr="00B323F2">
        <w:rPr>
          <w:rFonts w:ascii="Arial" w:hAnsi="Arial" w:cs="Arial"/>
          <w:sz w:val="20"/>
          <w:szCs w:val="20"/>
        </w:rPr>
        <w:t xml:space="preserve">Za dele sistema, </w:t>
      </w:r>
      <w:r w:rsidR="0077411E" w:rsidRPr="00B323F2">
        <w:rPr>
          <w:rFonts w:ascii="Arial" w:hAnsi="Arial" w:cs="Arial"/>
          <w:sz w:val="20"/>
          <w:szCs w:val="20"/>
        </w:rPr>
        <w:t>katerih izvorno kodo</w:t>
      </w:r>
      <w:r w:rsidRPr="00B323F2">
        <w:rPr>
          <w:rFonts w:ascii="Arial" w:hAnsi="Arial" w:cs="Arial"/>
          <w:sz w:val="20"/>
          <w:szCs w:val="20"/>
        </w:rPr>
        <w:t xml:space="preserve"> ni mogoče predati (npr. zaradi omejitev licenc)</w:t>
      </w:r>
      <w:r w:rsidR="0077411E" w:rsidRPr="00B323F2">
        <w:rPr>
          <w:rFonts w:ascii="Arial" w:hAnsi="Arial" w:cs="Arial"/>
          <w:sz w:val="20"/>
          <w:szCs w:val="20"/>
        </w:rPr>
        <w:t>,</w:t>
      </w:r>
      <w:r w:rsidRPr="00B323F2">
        <w:rPr>
          <w:rFonts w:ascii="Arial" w:hAnsi="Arial" w:cs="Arial"/>
          <w:sz w:val="20"/>
          <w:szCs w:val="20"/>
        </w:rPr>
        <w:t xml:space="preserve"> je potrebno natančno opisati, kako je mogoče manjkajoče dela sistema pridobiti in povezati s predano programsko kodo.</w:t>
      </w:r>
    </w:p>
    <w:p w14:paraId="46ED83C9" w14:textId="77777777" w:rsidR="004A5115" w:rsidRPr="00B323F2" w:rsidRDefault="004A5115" w:rsidP="05A00706">
      <w:pPr>
        <w:spacing w:before="60" w:after="120"/>
        <w:jc w:val="both"/>
        <w:rPr>
          <w:rFonts w:ascii="Arial" w:hAnsi="Arial" w:cs="Arial"/>
          <w:sz w:val="20"/>
          <w:szCs w:val="20"/>
        </w:rPr>
      </w:pPr>
    </w:p>
    <w:p w14:paraId="52CFCAA2" w14:textId="16E414D3" w:rsidR="004A5115" w:rsidRPr="00B323F2" w:rsidRDefault="004A5115" w:rsidP="05A00706">
      <w:pPr>
        <w:spacing w:before="60" w:after="120"/>
        <w:jc w:val="both"/>
        <w:rPr>
          <w:rFonts w:ascii="Arial" w:hAnsi="Arial" w:cs="Arial"/>
          <w:b/>
          <w:bCs/>
          <w:sz w:val="20"/>
          <w:szCs w:val="20"/>
        </w:rPr>
      </w:pPr>
      <w:r w:rsidRPr="00B323F2">
        <w:rPr>
          <w:rFonts w:ascii="Arial" w:hAnsi="Arial" w:cs="Arial"/>
          <w:b/>
          <w:bCs/>
          <w:sz w:val="20"/>
          <w:szCs w:val="20"/>
        </w:rPr>
        <w:t>Tehnična dokumentacija - splošno</w:t>
      </w:r>
    </w:p>
    <w:p w14:paraId="0D680337" w14:textId="30E7E42E" w:rsidR="004A5115" w:rsidRPr="00B323F2" w:rsidRDefault="007B1C9C" w:rsidP="05A00706">
      <w:pPr>
        <w:spacing w:before="60" w:after="120"/>
        <w:jc w:val="both"/>
        <w:rPr>
          <w:rFonts w:ascii="Arial" w:hAnsi="Arial" w:cs="Arial"/>
          <w:sz w:val="20"/>
          <w:szCs w:val="20"/>
        </w:rPr>
      </w:pPr>
      <w:r w:rsidRPr="00B323F2">
        <w:rPr>
          <w:rFonts w:ascii="Arial" w:hAnsi="Arial" w:cs="Arial"/>
          <w:sz w:val="20"/>
          <w:szCs w:val="20"/>
        </w:rPr>
        <w:t>Izvajalec mora v okviru razvoja pripraviti tehnično dokumentacijo</w:t>
      </w:r>
      <w:r w:rsidR="004A5115" w:rsidRPr="00B323F2">
        <w:rPr>
          <w:rFonts w:ascii="Arial" w:hAnsi="Arial" w:cs="Arial"/>
          <w:sz w:val="20"/>
          <w:szCs w:val="20"/>
        </w:rPr>
        <w:t>, ki vsebuje:</w:t>
      </w:r>
    </w:p>
    <w:p w14:paraId="4B784037" w14:textId="40029416" w:rsidR="004A5115" w:rsidRPr="00746A2E" w:rsidRDefault="004A5115" w:rsidP="00746A2E">
      <w:pPr>
        <w:pStyle w:val="Odstavekseznama"/>
        <w:numPr>
          <w:ilvl w:val="0"/>
          <w:numId w:val="28"/>
        </w:numPr>
        <w:spacing w:before="60" w:after="120"/>
        <w:jc w:val="both"/>
        <w:rPr>
          <w:rFonts w:ascii="Arial" w:hAnsi="Arial" w:cs="Arial"/>
          <w:sz w:val="20"/>
          <w:szCs w:val="20"/>
        </w:rPr>
      </w:pPr>
      <w:r w:rsidRPr="00746A2E">
        <w:rPr>
          <w:rFonts w:ascii="Arial" w:hAnsi="Arial" w:cs="Arial"/>
          <w:sz w:val="20"/>
          <w:szCs w:val="20"/>
        </w:rPr>
        <w:t>opis zasnove in zgradbe sistema,</w:t>
      </w:r>
      <w:r w:rsidR="007B1C9C" w:rsidRPr="00746A2E">
        <w:rPr>
          <w:rFonts w:ascii="Arial" w:hAnsi="Arial" w:cs="Arial"/>
          <w:sz w:val="20"/>
          <w:szCs w:val="20"/>
        </w:rPr>
        <w:t xml:space="preserve"> </w:t>
      </w:r>
    </w:p>
    <w:p w14:paraId="052E9561" w14:textId="5BDE75E1" w:rsidR="004A5115" w:rsidRPr="00746A2E" w:rsidRDefault="004A5115" w:rsidP="00746A2E">
      <w:pPr>
        <w:pStyle w:val="Odstavekseznama"/>
        <w:numPr>
          <w:ilvl w:val="0"/>
          <w:numId w:val="28"/>
        </w:numPr>
        <w:spacing w:before="60" w:after="120"/>
        <w:jc w:val="both"/>
        <w:rPr>
          <w:rFonts w:ascii="Arial" w:hAnsi="Arial" w:cs="Arial"/>
          <w:sz w:val="20"/>
          <w:szCs w:val="20"/>
        </w:rPr>
      </w:pPr>
      <w:r w:rsidRPr="00746A2E">
        <w:rPr>
          <w:rFonts w:ascii="Arial" w:hAnsi="Arial" w:cs="Arial"/>
          <w:sz w:val="20"/>
          <w:szCs w:val="20"/>
        </w:rPr>
        <w:t>opis vseh funkcionalnosti sistema z opisom delovanja,</w:t>
      </w:r>
    </w:p>
    <w:p w14:paraId="1213D66C" w14:textId="2C7679E6" w:rsidR="004A5115" w:rsidRPr="00746A2E" w:rsidRDefault="004A5115" w:rsidP="00746A2E">
      <w:pPr>
        <w:pStyle w:val="Odstavekseznama"/>
        <w:numPr>
          <w:ilvl w:val="0"/>
          <w:numId w:val="28"/>
        </w:numPr>
        <w:spacing w:before="60" w:after="120"/>
        <w:jc w:val="both"/>
        <w:rPr>
          <w:rFonts w:ascii="Arial" w:hAnsi="Arial" w:cs="Arial"/>
          <w:sz w:val="20"/>
          <w:szCs w:val="20"/>
        </w:rPr>
      </w:pPr>
      <w:r w:rsidRPr="00746A2E">
        <w:rPr>
          <w:rFonts w:ascii="Arial" w:hAnsi="Arial" w:cs="Arial"/>
          <w:sz w:val="20"/>
          <w:szCs w:val="20"/>
        </w:rPr>
        <w:t>nabor in način integracije sistema z drugimi sistemi,</w:t>
      </w:r>
    </w:p>
    <w:p w14:paraId="035BB364" w14:textId="4558ECE3" w:rsidR="004A5115" w:rsidRPr="00746A2E" w:rsidRDefault="004A5115" w:rsidP="00746A2E">
      <w:pPr>
        <w:pStyle w:val="Odstavekseznama"/>
        <w:numPr>
          <w:ilvl w:val="0"/>
          <w:numId w:val="28"/>
        </w:numPr>
        <w:spacing w:before="60" w:after="120"/>
        <w:jc w:val="both"/>
        <w:rPr>
          <w:rFonts w:ascii="Arial" w:hAnsi="Arial" w:cs="Arial"/>
          <w:sz w:val="20"/>
          <w:szCs w:val="20"/>
        </w:rPr>
      </w:pPr>
      <w:r w:rsidRPr="00746A2E">
        <w:rPr>
          <w:rFonts w:ascii="Arial" w:hAnsi="Arial" w:cs="Arial"/>
          <w:sz w:val="20"/>
          <w:szCs w:val="20"/>
        </w:rPr>
        <w:t>opis protokolov za komunikacijo s sistemom z zahtevami glede varnosti in nadzora dostopa,</w:t>
      </w:r>
    </w:p>
    <w:p w14:paraId="22759C27" w14:textId="1FE552C9" w:rsidR="004A5115" w:rsidRPr="00746A2E" w:rsidRDefault="004A5115" w:rsidP="00746A2E">
      <w:pPr>
        <w:pStyle w:val="Odstavekseznama"/>
        <w:numPr>
          <w:ilvl w:val="0"/>
          <w:numId w:val="28"/>
        </w:numPr>
        <w:spacing w:before="60" w:after="120"/>
        <w:jc w:val="both"/>
        <w:rPr>
          <w:rFonts w:ascii="Arial" w:hAnsi="Arial" w:cs="Arial"/>
          <w:sz w:val="20"/>
          <w:szCs w:val="20"/>
        </w:rPr>
      </w:pPr>
      <w:r w:rsidRPr="00746A2E">
        <w:rPr>
          <w:rFonts w:ascii="Arial" w:hAnsi="Arial" w:cs="Arial"/>
          <w:sz w:val="20"/>
          <w:szCs w:val="20"/>
        </w:rPr>
        <w:t>opis protokolov za komunikacijo sistema z drugimi povezanimi sistemi s primeri.</w:t>
      </w:r>
    </w:p>
    <w:p w14:paraId="6C34A9E5" w14:textId="4D66E7E5" w:rsidR="004A5115" w:rsidRPr="00B323F2" w:rsidRDefault="004A5115" w:rsidP="05A00706">
      <w:pPr>
        <w:spacing w:before="60" w:after="120"/>
        <w:jc w:val="both"/>
        <w:rPr>
          <w:rFonts w:ascii="Arial" w:hAnsi="Arial" w:cs="Arial"/>
          <w:sz w:val="20"/>
          <w:szCs w:val="20"/>
        </w:rPr>
      </w:pPr>
    </w:p>
    <w:p w14:paraId="59FDB5D1" w14:textId="6FADAA13" w:rsidR="004A5115" w:rsidRPr="00B323F2" w:rsidRDefault="004A5115" w:rsidP="05A00706">
      <w:pPr>
        <w:spacing w:before="60" w:after="120"/>
        <w:jc w:val="both"/>
        <w:rPr>
          <w:rFonts w:ascii="Arial" w:hAnsi="Arial" w:cs="Arial"/>
          <w:b/>
          <w:bCs/>
          <w:sz w:val="20"/>
          <w:szCs w:val="20"/>
        </w:rPr>
      </w:pPr>
      <w:r w:rsidRPr="00B323F2">
        <w:rPr>
          <w:rFonts w:ascii="Arial" w:hAnsi="Arial" w:cs="Arial"/>
          <w:b/>
          <w:bCs/>
          <w:sz w:val="20"/>
          <w:szCs w:val="20"/>
        </w:rPr>
        <w:lastRenderedPageBreak/>
        <w:t>Tehnična dokumentacija - namestitev</w:t>
      </w:r>
    </w:p>
    <w:p w14:paraId="1F2A2B6C" w14:textId="0ABF041C" w:rsidR="004A5115" w:rsidRPr="00B323F2" w:rsidRDefault="004A5115" w:rsidP="05A00706">
      <w:pPr>
        <w:spacing w:before="60" w:after="120"/>
        <w:jc w:val="both"/>
        <w:rPr>
          <w:rFonts w:ascii="Arial" w:hAnsi="Arial" w:cs="Arial"/>
          <w:sz w:val="20"/>
          <w:szCs w:val="20"/>
        </w:rPr>
      </w:pPr>
      <w:r w:rsidRPr="00B323F2">
        <w:rPr>
          <w:rFonts w:ascii="Arial" w:hAnsi="Arial" w:cs="Arial"/>
          <w:sz w:val="20"/>
          <w:szCs w:val="20"/>
        </w:rPr>
        <w:t>Izvajalec mora izdelati podrobna navodila za instalacijo in konfiguriranje celotnega sistema, opisati vse parametre za konfiguracijo predane programske opreme ter potrebne nastavitve podatkovnih baz, pripravo podatkov in drugih sistemskih nastavitev. Prav tako mora izdelati navodila za nameščanje posodobitev. Navodila naj zajemajo opis vzpostavitve testnega in produkcijskega okolja ter navodila za prehod iz testnega v produkcijsko okolje.</w:t>
      </w:r>
    </w:p>
    <w:p w14:paraId="0281A9AD" w14:textId="77777777" w:rsidR="004A5115" w:rsidRPr="00B323F2" w:rsidRDefault="004A5115" w:rsidP="05A00706">
      <w:pPr>
        <w:spacing w:before="60" w:after="120"/>
        <w:jc w:val="both"/>
        <w:rPr>
          <w:rFonts w:ascii="Arial" w:hAnsi="Arial" w:cs="Arial"/>
          <w:sz w:val="20"/>
          <w:szCs w:val="20"/>
        </w:rPr>
      </w:pPr>
    </w:p>
    <w:p w14:paraId="068BE50F" w14:textId="3A95EA27" w:rsidR="004A5115" w:rsidRPr="00B323F2" w:rsidRDefault="004A5115" w:rsidP="05A00706">
      <w:pPr>
        <w:spacing w:before="60" w:after="120"/>
        <w:jc w:val="both"/>
        <w:rPr>
          <w:rFonts w:ascii="Arial" w:hAnsi="Arial" w:cs="Arial"/>
          <w:b/>
          <w:bCs/>
          <w:sz w:val="20"/>
          <w:szCs w:val="20"/>
        </w:rPr>
      </w:pPr>
      <w:r w:rsidRPr="00B323F2">
        <w:rPr>
          <w:rFonts w:ascii="Arial" w:hAnsi="Arial" w:cs="Arial"/>
          <w:b/>
          <w:bCs/>
          <w:sz w:val="20"/>
          <w:szCs w:val="20"/>
        </w:rPr>
        <w:t>Uporabniška dokumentacija</w:t>
      </w:r>
    </w:p>
    <w:p w14:paraId="2FC8C637" w14:textId="5E5A8A1C" w:rsidR="007B1C9C" w:rsidRPr="00B323F2" w:rsidRDefault="004A5115" w:rsidP="05A00706">
      <w:pPr>
        <w:spacing w:before="60" w:after="120"/>
        <w:jc w:val="both"/>
        <w:rPr>
          <w:rFonts w:ascii="Arial" w:hAnsi="Arial" w:cs="Arial"/>
          <w:sz w:val="20"/>
          <w:szCs w:val="20"/>
        </w:rPr>
      </w:pPr>
      <w:r w:rsidRPr="00B323F2">
        <w:rPr>
          <w:rFonts w:ascii="Arial" w:hAnsi="Arial" w:cs="Arial"/>
          <w:sz w:val="20"/>
          <w:szCs w:val="20"/>
        </w:rPr>
        <w:t xml:space="preserve">Izvajalec mora izdelati </w:t>
      </w:r>
      <w:r w:rsidR="007B1C9C" w:rsidRPr="00B323F2">
        <w:rPr>
          <w:rFonts w:ascii="Arial" w:hAnsi="Arial" w:cs="Arial"/>
          <w:sz w:val="20"/>
          <w:szCs w:val="20"/>
        </w:rPr>
        <w:t xml:space="preserve">navodila/priročnik za uporabnike in administratorje. </w:t>
      </w:r>
      <w:r w:rsidRPr="00B323F2">
        <w:rPr>
          <w:rFonts w:ascii="Arial" w:hAnsi="Arial" w:cs="Arial"/>
          <w:sz w:val="20"/>
          <w:szCs w:val="20"/>
        </w:rPr>
        <w:t>D</w:t>
      </w:r>
      <w:r w:rsidR="007B1C9C" w:rsidRPr="00B323F2">
        <w:rPr>
          <w:rFonts w:ascii="Arial" w:hAnsi="Arial" w:cs="Arial"/>
          <w:sz w:val="20"/>
          <w:szCs w:val="20"/>
        </w:rPr>
        <w:t>okumentacija mora vsebovati vsaj</w:t>
      </w:r>
      <w:r w:rsidRPr="00B323F2">
        <w:rPr>
          <w:rFonts w:ascii="Arial" w:hAnsi="Arial" w:cs="Arial"/>
          <w:sz w:val="20"/>
          <w:szCs w:val="20"/>
        </w:rPr>
        <w:t>:</w:t>
      </w:r>
      <w:r w:rsidR="007B1C9C" w:rsidRPr="00B323F2">
        <w:rPr>
          <w:rFonts w:ascii="Arial" w:hAnsi="Arial" w:cs="Arial"/>
          <w:sz w:val="20"/>
          <w:szCs w:val="20"/>
        </w:rPr>
        <w:t xml:space="preserve"> </w:t>
      </w:r>
    </w:p>
    <w:p w14:paraId="099017CE" w14:textId="54D2E637" w:rsidR="007B1C9C" w:rsidRPr="00B323F2" w:rsidRDefault="004A5115" w:rsidP="00746A2E">
      <w:pPr>
        <w:pStyle w:val="Odstavekseznama"/>
        <w:numPr>
          <w:ilvl w:val="0"/>
          <w:numId w:val="28"/>
        </w:numPr>
        <w:spacing w:before="60" w:after="120"/>
        <w:jc w:val="both"/>
        <w:rPr>
          <w:rFonts w:ascii="Arial" w:hAnsi="Arial" w:cs="Arial"/>
          <w:sz w:val="20"/>
          <w:szCs w:val="20"/>
        </w:rPr>
      </w:pPr>
      <w:r w:rsidRPr="00B323F2">
        <w:rPr>
          <w:rFonts w:ascii="Arial" w:hAnsi="Arial" w:cs="Arial"/>
          <w:sz w:val="20"/>
          <w:szCs w:val="20"/>
        </w:rPr>
        <w:t xml:space="preserve">opis </w:t>
      </w:r>
      <w:r w:rsidR="007B1C9C" w:rsidRPr="00B323F2">
        <w:rPr>
          <w:rFonts w:ascii="Arial" w:hAnsi="Arial" w:cs="Arial"/>
          <w:sz w:val="20"/>
          <w:szCs w:val="20"/>
        </w:rPr>
        <w:t>namen</w:t>
      </w:r>
      <w:r w:rsidRPr="00B323F2">
        <w:rPr>
          <w:rFonts w:ascii="Arial" w:hAnsi="Arial" w:cs="Arial"/>
          <w:sz w:val="20"/>
          <w:szCs w:val="20"/>
        </w:rPr>
        <w:t>a</w:t>
      </w:r>
      <w:r w:rsidR="007B1C9C" w:rsidRPr="00B323F2">
        <w:rPr>
          <w:rFonts w:ascii="Arial" w:hAnsi="Arial" w:cs="Arial"/>
          <w:sz w:val="20"/>
          <w:szCs w:val="20"/>
        </w:rPr>
        <w:t xml:space="preserve"> sistema in njegove glavne funkcionalnosti,</w:t>
      </w:r>
    </w:p>
    <w:p w14:paraId="1D1A9722" w14:textId="0552A4F9" w:rsidR="004A5115" w:rsidRPr="00B323F2" w:rsidRDefault="007B1C9C" w:rsidP="00746A2E">
      <w:pPr>
        <w:pStyle w:val="Odstavekseznama"/>
        <w:numPr>
          <w:ilvl w:val="0"/>
          <w:numId w:val="28"/>
        </w:numPr>
        <w:spacing w:before="60" w:after="120"/>
        <w:jc w:val="both"/>
        <w:rPr>
          <w:rFonts w:ascii="Arial" w:hAnsi="Arial" w:cs="Arial"/>
          <w:sz w:val="20"/>
          <w:szCs w:val="20"/>
        </w:rPr>
      </w:pPr>
      <w:r w:rsidRPr="00B323F2">
        <w:rPr>
          <w:rFonts w:ascii="Arial" w:hAnsi="Arial" w:cs="Arial"/>
          <w:sz w:val="20"/>
          <w:szCs w:val="20"/>
        </w:rPr>
        <w:t>vrste uporabnikov, ki jim je dokumentacija namenjena</w:t>
      </w:r>
      <w:r w:rsidR="00746A2E">
        <w:rPr>
          <w:rFonts w:ascii="Arial" w:hAnsi="Arial" w:cs="Arial"/>
          <w:sz w:val="20"/>
          <w:szCs w:val="20"/>
        </w:rPr>
        <w:t>,</w:t>
      </w:r>
    </w:p>
    <w:p w14:paraId="488DF1EF" w14:textId="069315EE" w:rsidR="007B1C9C" w:rsidRPr="00B323F2" w:rsidRDefault="004A5115" w:rsidP="00746A2E">
      <w:pPr>
        <w:pStyle w:val="Odstavekseznama"/>
        <w:numPr>
          <w:ilvl w:val="0"/>
          <w:numId w:val="28"/>
        </w:numPr>
        <w:spacing w:before="60" w:after="120"/>
        <w:jc w:val="both"/>
        <w:rPr>
          <w:rFonts w:ascii="Arial" w:hAnsi="Arial" w:cs="Arial"/>
          <w:sz w:val="20"/>
          <w:szCs w:val="20"/>
        </w:rPr>
      </w:pPr>
      <w:r w:rsidRPr="00B323F2">
        <w:rPr>
          <w:rFonts w:ascii="Arial" w:hAnsi="Arial" w:cs="Arial"/>
          <w:sz w:val="20"/>
          <w:szCs w:val="20"/>
        </w:rPr>
        <w:t>v</w:t>
      </w:r>
      <w:r w:rsidR="007B1C9C" w:rsidRPr="00B323F2">
        <w:rPr>
          <w:rFonts w:ascii="Arial" w:hAnsi="Arial" w:cs="Arial"/>
          <w:sz w:val="20"/>
          <w:szCs w:val="20"/>
        </w:rPr>
        <w:t>arnostna navodila</w:t>
      </w:r>
      <w:r w:rsidRPr="00B323F2">
        <w:rPr>
          <w:rFonts w:ascii="Arial" w:hAnsi="Arial" w:cs="Arial"/>
          <w:sz w:val="20"/>
          <w:szCs w:val="20"/>
        </w:rPr>
        <w:t xml:space="preserve"> z </w:t>
      </w:r>
      <w:r w:rsidR="007B1C9C" w:rsidRPr="00B323F2">
        <w:rPr>
          <w:rFonts w:ascii="Arial" w:hAnsi="Arial" w:cs="Arial"/>
          <w:sz w:val="20"/>
          <w:szCs w:val="20"/>
        </w:rPr>
        <w:t>osnovn</w:t>
      </w:r>
      <w:r w:rsidRPr="00B323F2">
        <w:rPr>
          <w:rFonts w:ascii="Arial" w:hAnsi="Arial" w:cs="Arial"/>
          <w:sz w:val="20"/>
          <w:szCs w:val="20"/>
        </w:rPr>
        <w:t>imi</w:t>
      </w:r>
      <w:r w:rsidR="007B1C9C" w:rsidRPr="00B323F2">
        <w:rPr>
          <w:rFonts w:ascii="Arial" w:hAnsi="Arial" w:cs="Arial"/>
          <w:sz w:val="20"/>
          <w:szCs w:val="20"/>
        </w:rPr>
        <w:t xml:space="preserve"> smernic</w:t>
      </w:r>
      <w:r w:rsidRPr="00B323F2">
        <w:rPr>
          <w:rFonts w:ascii="Arial" w:hAnsi="Arial" w:cs="Arial"/>
          <w:sz w:val="20"/>
          <w:szCs w:val="20"/>
        </w:rPr>
        <w:t>ami</w:t>
      </w:r>
      <w:r w:rsidR="007B1C9C" w:rsidRPr="00B323F2">
        <w:rPr>
          <w:rFonts w:ascii="Arial" w:hAnsi="Arial" w:cs="Arial"/>
          <w:sz w:val="20"/>
          <w:szCs w:val="20"/>
        </w:rPr>
        <w:t xml:space="preserve"> za varno uporabo sistema, digitalnih potrdil, varovanje gesel in podatkov</w:t>
      </w:r>
      <w:r w:rsidRPr="00B323F2">
        <w:rPr>
          <w:rFonts w:ascii="Arial" w:hAnsi="Arial" w:cs="Arial"/>
          <w:sz w:val="20"/>
          <w:szCs w:val="20"/>
        </w:rPr>
        <w:t xml:space="preserve"> ter</w:t>
      </w:r>
    </w:p>
    <w:p w14:paraId="756CAAD1" w14:textId="33C6E1DE" w:rsidR="004A5115" w:rsidRPr="00B323F2" w:rsidRDefault="004A5115" w:rsidP="00746A2E">
      <w:pPr>
        <w:pStyle w:val="Odstavekseznama"/>
        <w:numPr>
          <w:ilvl w:val="0"/>
          <w:numId w:val="28"/>
        </w:numPr>
        <w:spacing w:before="60" w:after="120"/>
        <w:jc w:val="both"/>
        <w:rPr>
          <w:rFonts w:ascii="Arial" w:hAnsi="Arial" w:cs="Arial"/>
          <w:sz w:val="20"/>
          <w:szCs w:val="20"/>
        </w:rPr>
      </w:pPr>
      <w:r w:rsidRPr="00B323F2">
        <w:rPr>
          <w:rFonts w:ascii="Arial" w:hAnsi="Arial" w:cs="Arial"/>
          <w:sz w:val="20"/>
          <w:szCs w:val="20"/>
        </w:rPr>
        <w:t>podrobna navodila za uporabo vseh funkcij sistema</w:t>
      </w:r>
      <w:r w:rsidR="00746A2E">
        <w:rPr>
          <w:rFonts w:ascii="Arial" w:hAnsi="Arial" w:cs="Arial"/>
          <w:sz w:val="20"/>
          <w:szCs w:val="20"/>
        </w:rPr>
        <w:t>.</w:t>
      </w:r>
    </w:p>
    <w:p w14:paraId="12479B4F" w14:textId="77777777" w:rsidR="004A5115" w:rsidRPr="00B323F2" w:rsidRDefault="004A5115" w:rsidP="05A00706">
      <w:pPr>
        <w:spacing w:before="60" w:after="120" w:line="256" w:lineRule="auto"/>
        <w:jc w:val="both"/>
        <w:rPr>
          <w:rFonts w:ascii="Arial" w:hAnsi="Arial" w:cs="Arial"/>
          <w:sz w:val="20"/>
          <w:szCs w:val="20"/>
        </w:rPr>
      </w:pPr>
    </w:p>
    <w:p w14:paraId="0887283B" w14:textId="1F833BC1" w:rsidR="007B1C9C" w:rsidRPr="00B323F2" w:rsidRDefault="004A5115" w:rsidP="05A00706">
      <w:pPr>
        <w:spacing w:before="60" w:after="120"/>
        <w:jc w:val="both"/>
        <w:rPr>
          <w:rFonts w:ascii="Arial" w:hAnsi="Arial" w:cs="Arial"/>
          <w:sz w:val="20"/>
          <w:szCs w:val="20"/>
        </w:rPr>
      </w:pPr>
      <w:r w:rsidRPr="00B323F2">
        <w:rPr>
          <w:rFonts w:ascii="Arial" w:hAnsi="Arial" w:cs="Arial"/>
          <w:sz w:val="20"/>
          <w:szCs w:val="20"/>
        </w:rPr>
        <w:t>Navodila za uporabo morajo vsebovati</w:t>
      </w:r>
      <w:r w:rsidR="007B1C9C" w:rsidRPr="00B323F2">
        <w:rPr>
          <w:rFonts w:ascii="Arial" w:hAnsi="Arial" w:cs="Arial"/>
          <w:sz w:val="20"/>
          <w:szCs w:val="20"/>
        </w:rPr>
        <w:t xml:space="preserve"> podroben opis uporabe </w:t>
      </w:r>
      <w:r w:rsidRPr="00B323F2">
        <w:rPr>
          <w:rFonts w:ascii="Arial" w:hAnsi="Arial" w:cs="Arial"/>
          <w:sz w:val="20"/>
          <w:szCs w:val="20"/>
        </w:rPr>
        <w:t>aplikacij</w:t>
      </w:r>
      <w:r w:rsidR="007B1C9C" w:rsidRPr="00B323F2">
        <w:rPr>
          <w:rFonts w:ascii="Arial" w:hAnsi="Arial" w:cs="Arial"/>
          <w:sz w:val="20"/>
          <w:szCs w:val="20"/>
        </w:rPr>
        <w:t xml:space="preserve"> za posamezna vsebinska področja in postopke:</w:t>
      </w:r>
    </w:p>
    <w:p w14:paraId="441F2112" w14:textId="411866A1" w:rsidR="007B1C9C" w:rsidRPr="00B323F2" w:rsidRDefault="007B1C9C" w:rsidP="00746A2E">
      <w:pPr>
        <w:pStyle w:val="Odstavekseznama"/>
        <w:numPr>
          <w:ilvl w:val="0"/>
          <w:numId w:val="28"/>
        </w:numPr>
        <w:spacing w:before="60" w:after="120"/>
        <w:jc w:val="both"/>
        <w:rPr>
          <w:rFonts w:ascii="Arial" w:hAnsi="Arial" w:cs="Arial"/>
          <w:sz w:val="20"/>
          <w:szCs w:val="20"/>
        </w:rPr>
      </w:pPr>
      <w:r w:rsidRPr="00B323F2">
        <w:rPr>
          <w:rFonts w:ascii="Arial" w:hAnsi="Arial" w:cs="Arial"/>
          <w:sz w:val="20"/>
          <w:szCs w:val="20"/>
        </w:rPr>
        <w:t xml:space="preserve">Za vsak postopek so pripravljena podrobna navodila, kako naj uporabnik uporablja </w:t>
      </w:r>
      <w:r w:rsidR="004A5115" w:rsidRPr="00B323F2">
        <w:rPr>
          <w:rFonts w:ascii="Arial" w:hAnsi="Arial" w:cs="Arial"/>
          <w:sz w:val="20"/>
          <w:szCs w:val="20"/>
        </w:rPr>
        <w:t>aplikacije</w:t>
      </w:r>
      <w:r w:rsidRPr="00B323F2">
        <w:rPr>
          <w:rFonts w:ascii="Arial" w:hAnsi="Arial" w:cs="Arial"/>
          <w:sz w:val="20"/>
          <w:szCs w:val="20"/>
        </w:rPr>
        <w:t>.</w:t>
      </w:r>
    </w:p>
    <w:p w14:paraId="79448DDF" w14:textId="21456442" w:rsidR="007B1C9C" w:rsidRPr="00B323F2" w:rsidRDefault="007B1C9C" w:rsidP="00746A2E">
      <w:pPr>
        <w:pStyle w:val="Odstavekseznama"/>
        <w:numPr>
          <w:ilvl w:val="0"/>
          <w:numId w:val="28"/>
        </w:numPr>
        <w:spacing w:before="60" w:after="120"/>
        <w:jc w:val="both"/>
        <w:rPr>
          <w:rFonts w:ascii="Arial" w:hAnsi="Arial" w:cs="Arial"/>
          <w:sz w:val="20"/>
          <w:szCs w:val="20"/>
        </w:rPr>
      </w:pPr>
      <w:r w:rsidRPr="00B323F2">
        <w:rPr>
          <w:rFonts w:ascii="Arial" w:hAnsi="Arial" w:cs="Arial"/>
          <w:sz w:val="20"/>
          <w:szCs w:val="20"/>
        </w:rPr>
        <w:t>Navodila obsegajo celotno izvedbo postopka od prijave v sistem, zagona, izvedbe in zaključka procesa, do odjave iz sistema.</w:t>
      </w:r>
      <w:r w:rsidR="004A5115" w:rsidRPr="00B323F2">
        <w:rPr>
          <w:rFonts w:ascii="Arial" w:hAnsi="Arial" w:cs="Arial"/>
          <w:sz w:val="20"/>
          <w:szCs w:val="20"/>
        </w:rPr>
        <w:t xml:space="preserve"> Pri tem se naj navodila neposredno nanašajo (tudi grafično) na uporabniški vmesnik sistema. </w:t>
      </w:r>
    </w:p>
    <w:p w14:paraId="56039826" w14:textId="2B293213" w:rsidR="007B1C9C" w:rsidRPr="00B323F2" w:rsidRDefault="007B1C9C" w:rsidP="00746A2E">
      <w:pPr>
        <w:pStyle w:val="Odstavekseznama"/>
        <w:numPr>
          <w:ilvl w:val="0"/>
          <w:numId w:val="28"/>
        </w:numPr>
        <w:spacing w:before="60" w:after="120"/>
        <w:jc w:val="both"/>
        <w:rPr>
          <w:rFonts w:ascii="Arial" w:hAnsi="Arial" w:cs="Arial"/>
          <w:sz w:val="20"/>
          <w:szCs w:val="20"/>
        </w:rPr>
      </w:pPr>
      <w:r w:rsidRPr="00B323F2">
        <w:rPr>
          <w:rFonts w:ascii="Arial" w:hAnsi="Arial" w:cs="Arial"/>
          <w:sz w:val="20"/>
          <w:szCs w:val="20"/>
        </w:rPr>
        <w:t>Poleg glavnega toka skozi proces mora dokumentacija pokriti tudi stranske tokove.</w:t>
      </w:r>
    </w:p>
    <w:p w14:paraId="4CB33E67" w14:textId="6CE6B776" w:rsidR="007B1C9C" w:rsidRPr="00B323F2" w:rsidRDefault="007B1C9C" w:rsidP="00746A2E">
      <w:pPr>
        <w:pStyle w:val="Odstavekseznama"/>
        <w:numPr>
          <w:ilvl w:val="0"/>
          <w:numId w:val="28"/>
        </w:numPr>
        <w:spacing w:before="60" w:after="120"/>
        <w:jc w:val="both"/>
        <w:rPr>
          <w:rFonts w:ascii="Arial" w:hAnsi="Arial" w:cs="Arial"/>
          <w:sz w:val="20"/>
          <w:szCs w:val="20"/>
        </w:rPr>
      </w:pPr>
      <w:r w:rsidRPr="00B323F2">
        <w:rPr>
          <w:rFonts w:ascii="Arial" w:hAnsi="Arial" w:cs="Arial"/>
          <w:sz w:val="20"/>
          <w:szCs w:val="20"/>
        </w:rPr>
        <w:t xml:space="preserve">Podani </w:t>
      </w:r>
      <w:r w:rsidR="004A5115" w:rsidRPr="00B323F2">
        <w:rPr>
          <w:rFonts w:ascii="Arial" w:hAnsi="Arial" w:cs="Arial"/>
          <w:sz w:val="20"/>
          <w:szCs w:val="20"/>
        </w:rPr>
        <w:t xml:space="preserve">naj bodo </w:t>
      </w:r>
      <w:r w:rsidRPr="00B323F2">
        <w:rPr>
          <w:rFonts w:ascii="Arial" w:hAnsi="Arial" w:cs="Arial"/>
          <w:sz w:val="20"/>
          <w:szCs w:val="20"/>
        </w:rPr>
        <w:t>razumljivi opisi vzrokov za vsa opozorila in napake, ki jih povzročajo uporabniške in/ali sistemske funkcije.</w:t>
      </w:r>
    </w:p>
    <w:p w14:paraId="012C7E69" w14:textId="7F09D6BE" w:rsidR="004A5115" w:rsidRPr="00B323F2" w:rsidRDefault="004A5115" w:rsidP="00746A2E">
      <w:pPr>
        <w:pStyle w:val="Odstavekseznama"/>
        <w:numPr>
          <w:ilvl w:val="0"/>
          <w:numId w:val="28"/>
        </w:numPr>
        <w:spacing w:before="60" w:after="120"/>
        <w:jc w:val="both"/>
        <w:rPr>
          <w:rFonts w:ascii="Arial" w:hAnsi="Arial" w:cs="Arial"/>
          <w:sz w:val="20"/>
          <w:szCs w:val="20"/>
        </w:rPr>
      </w:pPr>
      <w:r w:rsidRPr="00B323F2">
        <w:rPr>
          <w:rFonts w:ascii="Arial" w:hAnsi="Arial" w:cs="Arial"/>
          <w:sz w:val="20"/>
          <w:szCs w:val="20"/>
        </w:rPr>
        <w:t>Podana naj bodo podrobna navodila za programske vmesnike in konfiguracijo dostopa do sistema z uporabo programskih rešitev (API vmesniki)</w:t>
      </w:r>
      <w:r w:rsidR="00746A2E">
        <w:rPr>
          <w:rFonts w:ascii="Arial" w:hAnsi="Arial" w:cs="Arial"/>
          <w:sz w:val="20"/>
          <w:szCs w:val="20"/>
        </w:rPr>
        <w:t>.</w:t>
      </w:r>
      <w:r w:rsidRPr="00B323F2">
        <w:rPr>
          <w:rFonts w:ascii="Arial" w:hAnsi="Arial" w:cs="Arial"/>
          <w:sz w:val="20"/>
          <w:szCs w:val="20"/>
        </w:rPr>
        <w:t xml:space="preserve"> </w:t>
      </w:r>
    </w:p>
    <w:p w14:paraId="3658C7F0" w14:textId="77777777" w:rsidR="004A5115" w:rsidRPr="00B323F2" w:rsidRDefault="004A5115" w:rsidP="05A00706">
      <w:pPr>
        <w:spacing w:before="60" w:after="120" w:line="256" w:lineRule="auto"/>
        <w:jc w:val="both"/>
        <w:rPr>
          <w:rFonts w:ascii="Arial" w:hAnsi="Arial" w:cs="Arial"/>
          <w:sz w:val="20"/>
          <w:szCs w:val="20"/>
        </w:rPr>
      </w:pPr>
    </w:p>
    <w:p w14:paraId="7C21FC95" w14:textId="27DA09BB" w:rsidR="004A5115" w:rsidRPr="00B323F2" w:rsidRDefault="004A5115" w:rsidP="05A00706">
      <w:pPr>
        <w:spacing w:before="60" w:after="120" w:line="256" w:lineRule="auto"/>
        <w:jc w:val="both"/>
        <w:rPr>
          <w:rFonts w:ascii="Arial" w:hAnsi="Arial" w:cs="Arial"/>
          <w:sz w:val="20"/>
          <w:szCs w:val="20"/>
        </w:rPr>
      </w:pPr>
      <w:r w:rsidRPr="00B323F2">
        <w:rPr>
          <w:rFonts w:ascii="Arial" w:hAnsi="Arial" w:cs="Arial"/>
          <w:sz w:val="20"/>
          <w:szCs w:val="20"/>
        </w:rPr>
        <w:t xml:space="preserve">Uporabniška dokumentacija mora uporabljati izrazoslovje poslovnega področja naročnika. </w:t>
      </w:r>
    </w:p>
    <w:p w14:paraId="540CEF13" w14:textId="4C78743F" w:rsidR="004A5115" w:rsidRPr="00B323F2" w:rsidRDefault="004A5115" w:rsidP="004A5115">
      <w:pPr>
        <w:spacing w:before="60" w:after="120" w:line="256" w:lineRule="auto"/>
        <w:jc w:val="both"/>
        <w:rPr>
          <w:rFonts w:ascii="Arial" w:hAnsi="Arial" w:cs="Arial"/>
          <w:sz w:val="20"/>
          <w:szCs w:val="20"/>
        </w:rPr>
      </w:pPr>
      <w:r w:rsidRPr="00B323F2">
        <w:rPr>
          <w:rFonts w:ascii="Arial" w:hAnsi="Arial" w:cs="Arial"/>
          <w:sz w:val="20"/>
          <w:szCs w:val="20"/>
        </w:rPr>
        <w:t>V uporabniški dokumentaciji je potrebno navesti kontaktno osebo ali naslov za pomoč pri morebitnih nejasnostih glede uporabe sistema.</w:t>
      </w:r>
    </w:p>
    <w:p w14:paraId="36406300" w14:textId="086A22AC" w:rsidR="004A5115" w:rsidRPr="00B323F2" w:rsidRDefault="004A5115" w:rsidP="05A00706">
      <w:pPr>
        <w:spacing w:before="60" w:after="120" w:line="256" w:lineRule="auto"/>
        <w:jc w:val="both"/>
        <w:rPr>
          <w:rFonts w:ascii="Arial" w:hAnsi="Arial" w:cs="Arial"/>
          <w:sz w:val="20"/>
          <w:szCs w:val="20"/>
        </w:rPr>
      </w:pPr>
      <w:r w:rsidRPr="00B323F2">
        <w:rPr>
          <w:rFonts w:ascii="Arial" w:hAnsi="Arial" w:cs="Arial"/>
          <w:sz w:val="20"/>
          <w:szCs w:val="20"/>
        </w:rPr>
        <w:t xml:space="preserve">Pri popravkih in nadgradnjah je potrebno zagotoviti posodabljanje vseh delov tehnične in uporabniške dokumentacije, ki morata ostati skladni s produkcijsko verzijo sistema. </w:t>
      </w:r>
    </w:p>
    <w:p w14:paraId="4E792DA3" w14:textId="77777777" w:rsidR="004A5115" w:rsidRPr="00B323F2" w:rsidRDefault="004A5115" w:rsidP="0026364B">
      <w:pPr>
        <w:spacing w:before="60" w:after="120"/>
        <w:jc w:val="both"/>
        <w:rPr>
          <w:rFonts w:ascii="Arial" w:hAnsi="Arial" w:cs="Arial"/>
          <w:sz w:val="20"/>
          <w:szCs w:val="20"/>
        </w:rPr>
      </w:pPr>
    </w:p>
    <w:p w14:paraId="7630AE98" w14:textId="77777777" w:rsidR="007B1C9C" w:rsidRPr="00B323F2" w:rsidRDefault="007B1C9C" w:rsidP="0026364B">
      <w:pPr>
        <w:spacing w:before="60" w:after="120"/>
        <w:jc w:val="both"/>
        <w:rPr>
          <w:rFonts w:ascii="Arial" w:hAnsi="Arial" w:cs="Arial"/>
          <w:sz w:val="20"/>
          <w:szCs w:val="20"/>
          <w:u w:val="single"/>
        </w:rPr>
      </w:pPr>
      <w:r w:rsidRPr="00B323F2">
        <w:rPr>
          <w:rFonts w:ascii="Arial" w:hAnsi="Arial" w:cs="Arial"/>
          <w:sz w:val="20"/>
          <w:szCs w:val="20"/>
          <w:u w:val="single"/>
        </w:rPr>
        <w:t>Usposabljanje uporabnikov</w:t>
      </w:r>
    </w:p>
    <w:p w14:paraId="54ED6EA3" w14:textId="77777777" w:rsidR="007B1C9C" w:rsidRPr="00B323F2" w:rsidRDefault="007B1C9C" w:rsidP="0026364B">
      <w:pPr>
        <w:spacing w:before="60" w:after="120"/>
        <w:jc w:val="both"/>
        <w:rPr>
          <w:rFonts w:ascii="Arial" w:hAnsi="Arial" w:cs="Arial"/>
          <w:sz w:val="20"/>
          <w:szCs w:val="20"/>
        </w:rPr>
      </w:pPr>
      <w:r w:rsidRPr="00B323F2">
        <w:rPr>
          <w:rFonts w:ascii="Arial" w:hAnsi="Arial" w:cs="Arial"/>
          <w:sz w:val="20"/>
          <w:szCs w:val="20"/>
        </w:rPr>
        <w:t xml:space="preserve">V okviru aktivnosti usposabljanja ključnih uporabnikov mora izvajalec usposobiti ključne uporabnike naročnika za tehnično uporabo sistema. </w:t>
      </w:r>
    </w:p>
    <w:p w14:paraId="0AFBB14E" w14:textId="77777777" w:rsidR="007B1C9C" w:rsidRPr="00B323F2" w:rsidRDefault="007B1C9C" w:rsidP="0026364B">
      <w:pPr>
        <w:spacing w:before="60" w:after="120"/>
        <w:jc w:val="both"/>
        <w:rPr>
          <w:rFonts w:ascii="Arial" w:hAnsi="Arial" w:cs="Arial"/>
          <w:sz w:val="20"/>
          <w:szCs w:val="20"/>
        </w:rPr>
      </w:pPr>
      <w:r w:rsidRPr="00B323F2">
        <w:rPr>
          <w:rFonts w:ascii="Arial" w:hAnsi="Arial" w:cs="Arial"/>
          <w:sz w:val="20"/>
          <w:szCs w:val="20"/>
        </w:rPr>
        <w:t>Po izvedenem usposabljanju morajo biti udeleženci usposabljanja, ne glede na tip uporabnika, sposobni samostojno uporabljati posamezne funkcionalnosti sistema, ki so bile predmet usposabljanja.</w:t>
      </w:r>
    </w:p>
    <w:p w14:paraId="0481D761" w14:textId="5FBB6517" w:rsidR="007B1C9C" w:rsidRPr="00B323F2" w:rsidRDefault="007B1C9C" w:rsidP="00516EBC">
      <w:pPr>
        <w:spacing w:before="60" w:after="120"/>
        <w:jc w:val="both"/>
        <w:rPr>
          <w:rFonts w:ascii="Arial" w:hAnsi="Arial" w:cs="Arial"/>
          <w:sz w:val="20"/>
          <w:szCs w:val="20"/>
        </w:rPr>
      </w:pPr>
      <w:r w:rsidRPr="00B323F2">
        <w:rPr>
          <w:rFonts w:ascii="Arial" w:hAnsi="Arial" w:cs="Arial"/>
          <w:sz w:val="20"/>
          <w:szCs w:val="20"/>
        </w:rPr>
        <w:t>Tako pripravo okolja kot tudi dokumentacijo za usposabljanje končnih uporabnikov in skrbnikov sistema, ki mora zajemati celovito gradivo, potrebno za obvladovanje snovi za izvedbo usposabljanj, zagotovi izvajalec.</w:t>
      </w:r>
    </w:p>
    <w:sectPr w:rsidR="007B1C9C" w:rsidRPr="00B323F2" w:rsidSect="009D3504">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FE1C6" w14:textId="77777777" w:rsidR="001C0CEF" w:rsidRDefault="001C0CEF" w:rsidP="009D3504">
      <w:r>
        <w:separator/>
      </w:r>
    </w:p>
  </w:endnote>
  <w:endnote w:type="continuationSeparator" w:id="0">
    <w:p w14:paraId="7311C548" w14:textId="77777777" w:rsidR="001C0CEF" w:rsidRDefault="001C0CEF" w:rsidP="009D3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874012"/>
      <w:docPartObj>
        <w:docPartGallery w:val="Page Numbers (Bottom of Page)"/>
        <w:docPartUnique/>
      </w:docPartObj>
    </w:sdtPr>
    <w:sdtEndPr/>
    <w:sdtContent>
      <w:p w14:paraId="471F8231" w14:textId="3424C880" w:rsidR="001C0CEF" w:rsidRDefault="001C0CEF">
        <w:pPr>
          <w:pStyle w:val="Noga"/>
          <w:jc w:val="right"/>
        </w:pPr>
        <w:r>
          <w:fldChar w:fldCharType="begin"/>
        </w:r>
        <w:r>
          <w:instrText>PAGE   \* MERGEFORMAT</w:instrText>
        </w:r>
        <w:r>
          <w:fldChar w:fldCharType="separate"/>
        </w:r>
        <w:r w:rsidR="00891841">
          <w:rPr>
            <w:noProof/>
          </w:rPr>
          <w:t>14</w:t>
        </w:r>
        <w:r>
          <w:fldChar w:fldCharType="end"/>
        </w:r>
      </w:p>
    </w:sdtContent>
  </w:sdt>
  <w:p w14:paraId="1ED27D2D" w14:textId="77777777" w:rsidR="001C0CEF" w:rsidRDefault="001C0CEF">
    <w:pPr>
      <w:pStyle w:val="Noga"/>
    </w:pPr>
  </w:p>
  <w:p w14:paraId="0C18E5FE" w14:textId="77777777" w:rsidR="001C0CEF" w:rsidRDefault="001C0CE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91423" w14:textId="1C390870" w:rsidR="001C0CEF" w:rsidRDefault="001C0CEF" w:rsidP="005A182F">
    <w:pPr>
      <w:pStyle w:val="Noga"/>
      <w:jc w:val="center"/>
    </w:pPr>
    <w:r>
      <w:rPr>
        <w:noProof/>
        <w:lang w:eastAsia="sl-SI"/>
      </w:rPr>
      <w:drawing>
        <wp:inline distT="0" distB="0" distL="0" distR="0" wp14:anchorId="53057E6D" wp14:editId="14CFF39B">
          <wp:extent cx="1974850" cy="381000"/>
          <wp:effectExtent l="0" t="0" r="6350" b="0"/>
          <wp:docPr id="3" name="Slika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381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CDE36" w14:textId="77777777" w:rsidR="001C0CEF" w:rsidRDefault="001C0CEF" w:rsidP="009D3504">
      <w:r>
        <w:separator/>
      </w:r>
    </w:p>
  </w:footnote>
  <w:footnote w:type="continuationSeparator" w:id="0">
    <w:p w14:paraId="032883EC" w14:textId="77777777" w:rsidR="001C0CEF" w:rsidRDefault="001C0CEF" w:rsidP="009D3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C0CEF" w14:paraId="60B079D7" w14:textId="77777777" w:rsidTr="000C459D">
      <w:tc>
        <w:tcPr>
          <w:tcW w:w="4531" w:type="dxa"/>
        </w:tcPr>
        <w:p w14:paraId="03974F1A" w14:textId="45814AD7" w:rsidR="001C0CEF" w:rsidRDefault="001C0CEF" w:rsidP="005A182F">
          <w:pPr>
            <w:pStyle w:val="Glava"/>
            <w:jc w:val="both"/>
          </w:pPr>
          <w:r>
            <w:rPr>
              <w:noProof/>
              <w:lang w:eastAsia="sl-SI"/>
            </w:rPr>
            <w:drawing>
              <wp:inline distT="0" distB="0" distL="0" distR="0" wp14:anchorId="0C2103D5" wp14:editId="56305BB8">
                <wp:extent cx="2700533" cy="432817"/>
                <wp:effectExtent l="0" t="0" r="5080" b="571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nistrstvo-za-infrastruktu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533" cy="432817"/>
                        </a:xfrm>
                        <a:prstGeom prst="rect">
                          <a:avLst/>
                        </a:prstGeom>
                      </pic:spPr>
                    </pic:pic>
                  </a:graphicData>
                </a:graphic>
              </wp:inline>
            </w:drawing>
          </w:r>
        </w:p>
      </w:tc>
      <w:tc>
        <w:tcPr>
          <w:tcW w:w="4531" w:type="dxa"/>
        </w:tcPr>
        <w:p w14:paraId="5EC257D5" w14:textId="57A05CCD" w:rsidR="001C0CEF" w:rsidRDefault="001C0CEF" w:rsidP="005A182F">
          <w:pPr>
            <w:pStyle w:val="Glava"/>
            <w:jc w:val="right"/>
          </w:pPr>
          <w:r>
            <w:rPr>
              <w:noProof/>
              <w:lang w:eastAsia="sl-SI"/>
            </w:rPr>
            <w:drawing>
              <wp:inline distT="0" distB="0" distL="0" distR="0" wp14:anchorId="3E14FD6A" wp14:editId="33CF58BF">
                <wp:extent cx="1854257" cy="388961"/>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 Sofinancira Evropska unija_PANTON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31897" cy="405247"/>
                        </a:xfrm>
                        <a:prstGeom prst="rect">
                          <a:avLst/>
                        </a:prstGeom>
                      </pic:spPr>
                    </pic:pic>
                  </a:graphicData>
                </a:graphic>
              </wp:inline>
            </w:drawing>
          </w:r>
        </w:p>
      </w:tc>
    </w:tr>
  </w:tbl>
  <w:p w14:paraId="28F207EF" w14:textId="74AE51FA" w:rsidR="001C0CEF" w:rsidRDefault="001C0CEF" w:rsidP="005A182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bullet"/>
      <w:lvlText w:val="-"/>
      <w:lvlJc w:val="left"/>
      <w:pPr>
        <w:tabs>
          <w:tab w:val="num" w:pos="1534"/>
        </w:tabs>
        <w:ind w:left="1534" w:hanging="454"/>
      </w:pPr>
      <w:rPr>
        <w:rFonts w:ascii="Arial" w:hAnsi="Arial"/>
        <w:b w:val="0"/>
        <w:i w:val="0"/>
        <w:sz w:val="16"/>
        <w:szCs w:val="1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00000003"/>
    <w:name w:val="WWNum3"/>
    <w:lvl w:ilvl="0">
      <w:start w:val="1"/>
      <w:numFmt w:val="bullet"/>
      <w:lvlText w:val="-"/>
      <w:lvlJc w:val="left"/>
      <w:pPr>
        <w:tabs>
          <w:tab w:val="num" w:pos="720"/>
        </w:tabs>
        <w:ind w:left="720" w:hanging="360"/>
      </w:pPr>
      <w:rPr>
        <w:rFonts w:ascii="Arial" w:hAnsi="Arial"/>
        <w:b w:val="0"/>
        <w:i w:val="0"/>
        <w:sz w:val="16"/>
        <w:szCs w:val="1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2465B28"/>
    <w:multiLevelType w:val="hybridMultilevel"/>
    <w:tmpl w:val="B44ECC9E"/>
    <w:lvl w:ilvl="0" w:tplc="7CBCD0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CA0439"/>
    <w:multiLevelType w:val="hybridMultilevel"/>
    <w:tmpl w:val="F782F91C"/>
    <w:lvl w:ilvl="0" w:tplc="D2967C8E">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800463"/>
    <w:multiLevelType w:val="hybridMultilevel"/>
    <w:tmpl w:val="3BE08F4E"/>
    <w:lvl w:ilvl="0" w:tplc="46908810">
      <w:numFmt w:val="bullet"/>
      <w:lvlText w:val="-"/>
      <w:lvlJc w:val="left"/>
      <w:pPr>
        <w:ind w:left="720" w:hanging="360"/>
      </w:pPr>
      <w:rPr>
        <w:rFonts w:ascii="Tahoma" w:eastAsia="Calibri" w:hAnsi="Tahoma" w:cs="Tahoma" w:hint="default"/>
      </w:rPr>
    </w:lvl>
    <w:lvl w:ilvl="1" w:tplc="04240003">
      <w:start w:val="1"/>
      <w:numFmt w:val="bullet"/>
      <w:lvlText w:val="o"/>
      <w:lvlJc w:val="left"/>
      <w:pPr>
        <w:ind w:left="1440" w:hanging="360"/>
      </w:pPr>
      <w:rPr>
        <w:rFonts w:ascii="Courier New" w:hAnsi="Courier New" w:cs="Courier New" w:hint="default"/>
      </w:rPr>
    </w:lvl>
    <w:lvl w:ilvl="2" w:tplc="20EEABBC">
      <w:numFmt w:val="bullet"/>
      <w:lvlText w:val="–"/>
      <w:lvlJc w:val="left"/>
      <w:pPr>
        <w:ind w:left="2160" w:hanging="360"/>
      </w:pPr>
      <w:rPr>
        <w:rFonts w:ascii="Calibri" w:eastAsia="Calibri" w:hAnsi="Calibri" w:cs="Tahoma"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D43F55"/>
    <w:multiLevelType w:val="hybridMultilevel"/>
    <w:tmpl w:val="E6DC1236"/>
    <w:lvl w:ilvl="0" w:tplc="24A426BE">
      <w:start w:val="9"/>
      <w:numFmt w:val="bullet"/>
      <w:lvlText w:val="-"/>
      <w:lvlJc w:val="left"/>
      <w:pPr>
        <w:ind w:left="720" w:hanging="360"/>
      </w:pPr>
      <w:rPr>
        <w:rFonts w:ascii="Times New Roman" w:hAnsi="Times New Roman" w:hint="default"/>
      </w:rPr>
    </w:lvl>
    <w:lvl w:ilvl="1" w:tplc="A8CC4310">
      <w:start w:val="1"/>
      <w:numFmt w:val="bullet"/>
      <w:lvlText w:val="o"/>
      <w:lvlJc w:val="left"/>
      <w:pPr>
        <w:ind w:left="1440" w:hanging="360"/>
      </w:pPr>
      <w:rPr>
        <w:rFonts w:ascii="Courier New" w:hAnsi="Courier New" w:hint="default"/>
      </w:rPr>
    </w:lvl>
    <w:lvl w:ilvl="2" w:tplc="50263400">
      <w:start w:val="1"/>
      <w:numFmt w:val="bullet"/>
      <w:lvlText w:val=""/>
      <w:lvlJc w:val="left"/>
      <w:pPr>
        <w:ind w:left="2160" w:hanging="360"/>
      </w:pPr>
      <w:rPr>
        <w:rFonts w:ascii="Wingdings" w:hAnsi="Wingdings" w:hint="default"/>
      </w:rPr>
    </w:lvl>
    <w:lvl w:ilvl="3" w:tplc="3F26E1CC">
      <w:start w:val="1"/>
      <w:numFmt w:val="bullet"/>
      <w:lvlText w:val=""/>
      <w:lvlJc w:val="left"/>
      <w:pPr>
        <w:ind w:left="2880" w:hanging="360"/>
      </w:pPr>
      <w:rPr>
        <w:rFonts w:ascii="Symbol" w:hAnsi="Symbol" w:hint="default"/>
      </w:rPr>
    </w:lvl>
    <w:lvl w:ilvl="4" w:tplc="F2C2ADE0">
      <w:start w:val="1"/>
      <w:numFmt w:val="bullet"/>
      <w:lvlText w:val="o"/>
      <w:lvlJc w:val="left"/>
      <w:pPr>
        <w:ind w:left="3600" w:hanging="360"/>
      </w:pPr>
      <w:rPr>
        <w:rFonts w:ascii="Courier New" w:hAnsi="Courier New" w:hint="default"/>
      </w:rPr>
    </w:lvl>
    <w:lvl w:ilvl="5" w:tplc="D4E266EC">
      <w:start w:val="1"/>
      <w:numFmt w:val="bullet"/>
      <w:lvlText w:val=""/>
      <w:lvlJc w:val="left"/>
      <w:pPr>
        <w:ind w:left="4320" w:hanging="360"/>
      </w:pPr>
      <w:rPr>
        <w:rFonts w:ascii="Wingdings" w:hAnsi="Wingdings" w:hint="default"/>
      </w:rPr>
    </w:lvl>
    <w:lvl w:ilvl="6" w:tplc="D10A2C9A">
      <w:start w:val="1"/>
      <w:numFmt w:val="bullet"/>
      <w:lvlText w:val=""/>
      <w:lvlJc w:val="left"/>
      <w:pPr>
        <w:ind w:left="5040" w:hanging="360"/>
      </w:pPr>
      <w:rPr>
        <w:rFonts w:ascii="Symbol" w:hAnsi="Symbol" w:hint="default"/>
      </w:rPr>
    </w:lvl>
    <w:lvl w:ilvl="7" w:tplc="7010A462">
      <w:start w:val="1"/>
      <w:numFmt w:val="bullet"/>
      <w:lvlText w:val="o"/>
      <w:lvlJc w:val="left"/>
      <w:pPr>
        <w:ind w:left="5760" w:hanging="360"/>
      </w:pPr>
      <w:rPr>
        <w:rFonts w:ascii="Courier New" w:hAnsi="Courier New" w:hint="default"/>
      </w:rPr>
    </w:lvl>
    <w:lvl w:ilvl="8" w:tplc="EA7422D4">
      <w:start w:val="1"/>
      <w:numFmt w:val="bullet"/>
      <w:lvlText w:val=""/>
      <w:lvlJc w:val="left"/>
      <w:pPr>
        <w:ind w:left="6480" w:hanging="360"/>
      </w:pPr>
      <w:rPr>
        <w:rFonts w:ascii="Wingdings" w:hAnsi="Wingdings" w:hint="default"/>
      </w:rPr>
    </w:lvl>
  </w:abstractNum>
  <w:abstractNum w:abstractNumId="6" w15:restartNumberingAfterBreak="0">
    <w:nsid w:val="20D01671"/>
    <w:multiLevelType w:val="hybridMultilevel"/>
    <w:tmpl w:val="66D46574"/>
    <w:lvl w:ilvl="0" w:tplc="04240011">
      <w:start w:val="1"/>
      <w:numFmt w:val="decimal"/>
      <w:lvlText w:val="%1)"/>
      <w:lvlJc w:val="left"/>
      <w:pPr>
        <w:ind w:left="720" w:hanging="360"/>
      </w:pPr>
      <w:rPr>
        <w:rFonts w:hint="default"/>
      </w:rPr>
    </w:lvl>
    <w:lvl w:ilvl="1" w:tplc="57D03430">
      <w:start w:val="16"/>
      <w:numFmt w:val="bullet"/>
      <w:lvlText w:val="-"/>
      <w:lvlJc w:val="left"/>
      <w:pPr>
        <w:ind w:left="1440" w:hanging="360"/>
      </w:pPr>
      <w:rPr>
        <w:rFonts w:ascii="Tahoma" w:eastAsia="Calibri"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89A46C9"/>
    <w:multiLevelType w:val="hybridMultilevel"/>
    <w:tmpl w:val="8B04A046"/>
    <w:lvl w:ilvl="0" w:tplc="8136852C">
      <w:start w:val="4"/>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B662A84"/>
    <w:multiLevelType w:val="hybridMultilevel"/>
    <w:tmpl w:val="95A6A8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48346B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64B1EC7"/>
    <w:multiLevelType w:val="hybridMultilevel"/>
    <w:tmpl w:val="03B0AF70"/>
    <w:lvl w:ilvl="0" w:tplc="CB96E34C">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78808C1"/>
    <w:multiLevelType w:val="hybridMultilevel"/>
    <w:tmpl w:val="E6FE446E"/>
    <w:lvl w:ilvl="0" w:tplc="C482269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CCB6D4E"/>
    <w:multiLevelType w:val="hybridMultilevel"/>
    <w:tmpl w:val="510E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BB63E0"/>
    <w:multiLevelType w:val="hybridMultilevel"/>
    <w:tmpl w:val="A606B290"/>
    <w:lvl w:ilvl="0" w:tplc="F3E65194">
      <w:start w:val="1"/>
      <w:numFmt w:val="bullet"/>
      <w:lvlText w:val="-"/>
      <w:lvlJc w:val="left"/>
      <w:pPr>
        <w:ind w:left="720" w:hanging="360"/>
      </w:pPr>
      <w:rPr>
        <w:rFonts w:ascii="Times New Roman" w:hAnsi="Times New Roman" w:hint="default"/>
      </w:rPr>
    </w:lvl>
    <w:lvl w:ilvl="1" w:tplc="2F4CDCB8">
      <w:start w:val="1"/>
      <w:numFmt w:val="bullet"/>
      <w:lvlText w:val="o"/>
      <w:lvlJc w:val="left"/>
      <w:pPr>
        <w:ind w:left="1440" w:hanging="360"/>
      </w:pPr>
      <w:rPr>
        <w:rFonts w:ascii="Courier New" w:hAnsi="Courier New" w:hint="default"/>
      </w:rPr>
    </w:lvl>
    <w:lvl w:ilvl="2" w:tplc="22741B26">
      <w:start w:val="1"/>
      <w:numFmt w:val="bullet"/>
      <w:lvlText w:val=""/>
      <w:lvlJc w:val="left"/>
      <w:pPr>
        <w:ind w:left="2160" w:hanging="360"/>
      </w:pPr>
      <w:rPr>
        <w:rFonts w:ascii="Wingdings" w:hAnsi="Wingdings" w:hint="default"/>
      </w:rPr>
    </w:lvl>
    <w:lvl w:ilvl="3" w:tplc="C3AE8146">
      <w:start w:val="1"/>
      <w:numFmt w:val="bullet"/>
      <w:lvlText w:val=""/>
      <w:lvlJc w:val="left"/>
      <w:pPr>
        <w:ind w:left="2880" w:hanging="360"/>
      </w:pPr>
      <w:rPr>
        <w:rFonts w:ascii="Symbol" w:hAnsi="Symbol" w:hint="default"/>
      </w:rPr>
    </w:lvl>
    <w:lvl w:ilvl="4" w:tplc="F496A3EC">
      <w:start w:val="1"/>
      <w:numFmt w:val="bullet"/>
      <w:lvlText w:val="o"/>
      <w:lvlJc w:val="left"/>
      <w:pPr>
        <w:ind w:left="3600" w:hanging="360"/>
      </w:pPr>
      <w:rPr>
        <w:rFonts w:ascii="Courier New" w:hAnsi="Courier New" w:hint="default"/>
      </w:rPr>
    </w:lvl>
    <w:lvl w:ilvl="5" w:tplc="47FAB4A4">
      <w:start w:val="1"/>
      <w:numFmt w:val="bullet"/>
      <w:lvlText w:val=""/>
      <w:lvlJc w:val="left"/>
      <w:pPr>
        <w:ind w:left="4320" w:hanging="360"/>
      </w:pPr>
      <w:rPr>
        <w:rFonts w:ascii="Wingdings" w:hAnsi="Wingdings" w:hint="default"/>
      </w:rPr>
    </w:lvl>
    <w:lvl w:ilvl="6" w:tplc="A10CEF3A">
      <w:start w:val="1"/>
      <w:numFmt w:val="bullet"/>
      <w:lvlText w:val=""/>
      <w:lvlJc w:val="left"/>
      <w:pPr>
        <w:ind w:left="5040" w:hanging="360"/>
      </w:pPr>
      <w:rPr>
        <w:rFonts w:ascii="Symbol" w:hAnsi="Symbol" w:hint="default"/>
      </w:rPr>
    </w:lvl>
    <w:lvl w:ilvl="7" w:tplc="1FE04C86">
      <w:start w:val="1"/>
      <w:numFmt w:val="bullet"/>
      <w:lvlText w:val="o"/>
      <w:lvlJc w:val="left"/>
      <w:pPr>
        <w:ind w:left="5760" w:hanging="360"/>
      </w:pPr>
      <w:rPr>
        <w:rFonts w:ascii="Courier New" w:hAnsi="Courier New" w:hint="default"/>
      </w:rPr>
    </w:lvl>
    <w:lvl w:ilvl="8" w:tplc="298C5310">
      <w:start w:val="1"/>
      <w:numFmt w:val="bullet"/>
      <w:lvlText w:val=""/>
      <w:lvlJc w:val="left"/>
      <w:pPr>
        <w:ind w:left="6480" w:hanging="360"/>
      </w:pPr>
      <w:rPr>
        <w:rFonts w:ascii="Wingdings" w:hAnsi="Wingdings" w:hint="default"/>
      </w:rPr>
    </w:lvl>
  </w:abstractNum>
  <w:abstractNum w:abstractNumId="14" w15:restartNumberingAfterBreak="0">
    <w:nsid w:val="4A4F770C"/>
    <w:multiLevelType w:val="hybridMultilevel"/>
    <w:tmpl w:val="CF9E64E4"/>
    <w:lvl w:ilvl="0" w:tplc="3B96504C">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FFD5D7C"/>
    <w:multiLevelType w:val="hybridMultilevel"/>
    <w:tmpl w:val="3A1CD706"/>
    <w:lvl w:ilvl="0" w:tplc="83303924">
      <w:start w:val="1"/>
      <w:numFmt w:val="bullet"/>
      <w:lvlText w:val="-"/>
      <w:lvlJc w:val="left"/>
      <w:pPr>
        <w:ind w:left="720" w:hanging="360"/>
      </w:pPr>
      <w:rPr>
        <w:rFonts w:ascii="Times New Roman" w:hAnsi="Times New Roman" w:hint="default"/>
      </w:rPr>
    </w:lvl>
    <w:lvl w:ilvl="1" w:tplc="78688B8C">
      <w:start w:val="1"/>
      <w:numFmt w:val="bullet"/>
      <w:lvlText w:val="o"/>
      <w:lvlJc w:val="left"/>
      <w:pPr>
        <w:ind w:left="1440" w:hanging="360"/>
      </w:pPr>
      <w:rPr>
        <w:rFonts w:ascii="Courier New" w:hAnsi="Courier New" w:hint="default"/>
      </w:rPr>
    </w:lvl>
    <w:lvl w:ilvl="2" w:tplc="E55239C4">
      <w:start w:val="1"/>
      <w:numFmt w:val="bullet"/>
      <w:lvlText w:val=""/>
      <w:lvlJc w:val="left"/>
      <w:pPr>
        <w:ind w:left="2160" w:hanging="360"/>
      </w:pPr>
      <w:rPr>
        <w:rFonts w:ascii="Wingdings" w:hAnsi="Wingdings" w:hint="default"/>
      </w:rPr>
    </w:lvl>
    <w:lvl w:ilvl="3" w:tplc="8C562A42">
      <w:start w:val="1"/>
      <w:numFmt w:val="bullet"/>
      <w:lvlText w:val=""/>
      <w:lvlJc w:val="left"/>
      <w:pPr>
        <w:ind w:left="2880" w:hanging="360"/>
      </w:pPr>
      <w:rPr>
        <w:rFonts w:ascii="Symbol" w:hAnsi="Symbol" w:hint="default"/>
      </w:rPr>
    </w:lvl>
    <w:lvl w:ilvl="4" w:tplc="9A38E67A">
      <w:start w:val="1"/>
      <w:numFmt w:val="bullet"/>
      <w:lvlText w:val="o"/>
      <w:lvlJc w:val="left"/>
      <w:pPr>
        <w:ind w:left="3600" w:hanging="360"/>
      </w:pPr>
      <w:rPr>
        <w:rFonts w:ascii="Courier New" w:hAnsi="Courier New" w:hint="default"/>
      </w:rPr>
    </w:lvl>
    <w:lvl w:ilvl="5" w:tplc="6DE8DA54">
      <w:start w:val="1"/>
      <w:numFmt w:val="bullet"/>
      <w:lvlText w:val=""/>
      <w:lvlJc w:val="left"/>
      <w:pPr>
        <w:ind w:left="4320" w:hanging="360"/>
      </w:pPr>
      <w:rPr>
        <w:rFonts w:ascii="Wingdings" w:hAnsi="Wingdings" w:hint="default"/>
      </w:rPr>
    </w:lvl>
    <w:lvl w:ilvl="6" w:tplc="4EFC7930">
      <w:start w:val="1"/>
      <w:numFmt w:val="bullet"/>
      <w:lvlText w:val=""/>
      <w:lvlJc w:val="left"/>
      <w:pPr>
        <w:ind w:left="5040" w:hanging="360"/>
      </w:pPr>
      <w:rPr>
        <w:rFonts w:ascii="Symbol" w:hAnsi="Symbol" w:hint="default"/>
      </w:rPr>
    </w:lvl>
    <w:lvl w:ilvl="7" w:tplc="82240708">
      <w:start w:val="1"/>
      <w:numFmt w:val="bullet"/>
      <w:lvlText w:val="o"/>
      <w:lvlJc w:val="left"/>
      <w:pPr>
        <w:ind w:left="5760" w:hanging="360"/>
      </w:pPr>
      <w:rPr>
        <w:rFonts w:ascii="Courier New" w:hAnsi="Courier New" w:hint="default"/>
      </w:rPr>
    </w:lvl>
    <w:lvl w:ilvl="8" w:tplc="3920C882">
      <w:start w:val="1"/>
      <w:numFmt w:val="bullet"/>
      <w:lvlText w:val=""/>
      <w:lvlJc w:val="left"/>
      <w:pPr>
        <w:ind w:left="6480" w:hanging="360"/>
      </w:pPr>
      <w:rPr>
        <w:rFonts w:ascii="Wingdings" w:hAnsi="Wingdings" w:hint="default"/>
      </w:rPr>
    </w:lvl>
  </w:abstractNum>
  <w:abstractNum w:abstractNumId="16" w15:restartNumberingAfterBreak="0">
    <w:nsid w:val="51BC4CDE"/>
    <w:multiLevelType w:val="hybridMultilevel"/>
    <w:tmpl w:val="6B866760"/>
    <w:lvl w:ilvl="0" w:tplc="8136852C">
      <w:start w:val="4"/>
      <w:numFmt w:val="decimal"/>
      <w:lvlText w:val="%1)"/>
      <w:lvlJc w:val="left"/>
      <w:pPr>
        <w:ind w:left="720" w:hanging="360"/>
      </w:pPr>
      <w:rPr>
        <w:rFonts w:hint="default"/>
      </w:rPr>
    </w:lvl>
    <w:lvl w:ilvl="1" w:tplc="C41A9890">
      <w:start w:val="1"/>
      <w:numFmt w:val="bullet"/>
      <w:lvlText w:val="-"/>
      <w:lvlJc w:val="left"/>
      <w:pPr>
        <w:ind w:left="1440" w:hanging="360"/>
      </w:pPr>
      <w:rPr>
        <w:rFonts w:ascii="Arial" w:hAnsi="Arial" w:hint="default"/>
        <w:b w:val="0"/>
        <w:i w:val="0"/>
        <w:sz w:val="16"/>
        <w:szCs w:val="16"/>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C5E4C53"/>
    <w:multiLevelType w:val="hybridMultilevel"/>
    <w:tmpl w:val="AF9EBB0A"/>
    <w:lvl w:ilvl="0" w:tplc="DA7C48A0">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0404555"/>
    <w:multiLevelType w:val="singleLevel"/>
    <w:tmpl w:val="FEDE3962"/>
    <w:lvl w:ilvl="0">
      <w:start w:val="9"/>
      <w:numFmt w:val="bullet"/>
      <w:lvlText w:val="-"/>
      <w:lvlJc w:val="left"/>
      <w:pPr>
        <w:tabs>
          <w:tab w:val="num" w:pos="1065"/>
        </w:tabs>
        <w:ind w:left="1065" w:hanging="360"/>
      </w:pPr>
      <w:rPr>
        <w:rFonts w:ascii="Times New Roman" w:hAnsi="Times New Roman" w:hint="default"/>
      </w:rPr>
    </w:lvl>
  </w:abstractNum>
  <w:abstractNum w:abstractNumId="19" w15:restartNumberingAfterBreak="0">
    <w:nsid w:val="605D20DD"/>
    <w:multiLevelType w:val="multilevel"/>
    <w:tmpl w:val="4DE0F0DA"/>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0" w15:restartNumberingAfterBreak="0">
    <w:nsid w:val="62051548"/>
    <w:multiLevelType w:val="hybridMultilevel"/>
    <w:tmpl w:val="4E4E6F2A"/>
    <w:lvl w:ilvl="0" w:tplc="04240019">
      <w:start w:val="1"/>
      <w:numFmt w:val="lowerLetter"/>
      <w:lvlText w:val="%1."/>
      <w:lvlJc w:val="left"/>
      <w:pPr>
        <w:ind w:left="720" w:hanging="360"/>
      </w:pPr>
      <w:rPr>
        <w:rFonts w:hint="default"/>
        <w:b/>
      </w:rPr>
    </w:lvl>
    <w:lvl w:ilvl="1" w:tplc="13ECBF86">
      <w:start w:val="1"/>
      <w:numFmt w:val="lowerLetter"/>
      <w:lvlText w:val="%2."/>
      <w:lvlJc w:val="left"/>
      <w:pPr>
        <w:ind w:left="1440" w:hanging="360"/>
      </w:pPr>
      <w:rPr>
        <w:b/>
      </w:rPr>
    </w:lvl>
    <w:lvl w:ilvl="2" w:tplc="F9F84298">
      <w:start w:val="1"/>
      <w:numFmt w:val="upperLetter"/>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53E5907"/>
    <w:multiLevelType w:val="hybridMultilevel"/>
    <w:tmpl w:val="6FEC381E"/>
    <w:lvl w:ilvl="0" w:tplc="657A874A">
      <w:start w:val="12"/>
      <w:numFmt w:val="bullet"/>
      <w:lvlText w:val="-"/>
      <w:lvlJc w:val="left"/>
      <w:pPr>
        <w:ind w:left="1080" w:hanging="360"/>
      </w:pPr>
      <w:rPr>
        <w:rFonts w:ascii="Tahoma" w:eastAsia="Times New Roman" w:hAnsi="Tahoma" w:cs="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6B4F1386"/>
    <w:multiLevelType w:val="hybridMultilevel"/>
    <w:tmpl w:val="8B221808"/>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3" w15:restartNumberingAfterBreak="0">
    <w:nsid w:val="71692B6E"/>
    <w:multiLevelType w:val="hybridMultilevel"/>
    <w:tmpl w:val="9AC4CF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66F4A9F"/>
    <w:multiLevelType w:val="hybridMultilevel"/>
    <w:tmpl w:val="ECD65128"/>
    <w:lvl w:ilvl="0" w:tplc="FEF8016C">
      <w:start w:val="1"/>
      <w:numFmt w:val="bullet"/>
      <w:lvlText w:val=""/>
      <w:lvlJc w:val="left"/>
      <w:pPr>
        <w:ind w:left="720" w:hanging="360"/>
      </w:pPr>
      <w:rPr>
        <w:rFonts w:ascii="Symbol" w:hAnsi="Symbol" w:hint="default"/>
      </w:rPr>
    </w:lvl>
    <w:lvl w:ilvl="1" w:tplc="C996327C">
      <w:start w:val="1"/>
      <w:numFmt w:val="bullet"/>
      <w:lvlText w:val="o"/>
      <w:lvlJc w:val="left"/>
      <w:pPr>
        <w:ind w:left="1440" w:hanging="360"/>
      </w:pPr>
      <w:rPr>
        <w:rFonts w:ascii="Courier New" w:hAnsi="Courier New" w:hint="default"/>
      </w:rPr>
    </w:lvl>
    <w:lvl w:ilvl="2" w:tplc="219E2ED6">
      <w:start w:val="1"/>
      <w:numFmt w:val="bullet"/>
      <w:lvlText w:val=""/>
      <w:lvlJc w:val="left"/>
      <w:pPr>
        <w:ind w:left="2160" w:hanging="360"/>
      </w:pPr>
      <w:rPr>
        <w:rFonts w:ascii="Wingdings" w:hAnsi="Wingdings" w:hint="default"/>
      </w:rPr>
    </w:lvl>
    <w:lvl w:ilvl="3" w:tplc="2CAABF62">
      <w:start w:val="1"/>
      <w:numFmt w:val="bullet"/>
      <w:lvlText w:val=""/>
      <w:lvlJc w:val="left"/>
      <w:pPr>
        <w:ind w:left="2880" w:hanging="360"/>
      </w:pPr>
      <w:rPr>
        <w:rFonts w:ascii="Symbol" w:hAnsi="Symbol" w:hint="default"/>
      </w:rPr>
    </w:lvl>
    <w:lvl w:ilvl="4" w:tplc="A196953C">
      <w:start w:val="1"/>
      <w:numFmt w:val="bullet"/>
      <w:lvlText w:val="o"/>
      <w:lvlJc w:val="left"/>
      <w:pPr>
        <w:ind w:left="3600" w:hanging="360"/>
      </w:pPr>
      <w:rPr>
        <w:rFonts w:ascii="Courier New" w:hAnsi="Courier New" w:hint="default"/>
      </w:rPr>
    </w:lvl>
    <w:lvl w:ilvl="5" w:tplc="B560B154">
      <w:start w:val="1"/>
      <w:numFmt w:val="bullet"/>
      <w:lvlText w:val=""/>
      <w:lvlJc w:val="left"/>
      <w:pPr>
        <w:ind w:left="4320" w:hanging="360"/>
      </w:pPr>
      <w:rPr>
        <w:rFonts w:ascii="Wingdings" w:hAnsi="Wingdings" w:hint="default"/>
      </w:rPr>
    </w:lvl>
    <w:lvl w:ilvl="6" w:tplc="4FD4D784">
      <w:start w:val="1"/>
      <w:numFmt w:val="bullet"/>
      <w:lvlText w:val=""/>
      <w:lvlJc w:val="left"/>
      <w:pPr>
        <w:ind w:left="5040" w:hanging="360"/>
      </w:pPr>
      <w:rPr>
        <w:rFonts w:ascii="Symbol" w:hAnsi="Symbol" w:hint="default"/>
      </w:rPr>
    </w:lvl>
    <w:lvl w:ilvl="7" w:tplc="6F5C956E">
      <w:start w:val="1"/>
      <w:numFmt w:val="bullet"/>
      <w:lvlText w:val="o"/>
      <w:lvlJc w:val="left"/>
      <w:pPr>
        <w:ind w:left="5760" w:hanging="360"/>
      </w:pPr>
      <w:rPr>
        <w:rFonts w:ascii="Courier New" w:hAnsi="Courier New" w:hint="default"/>
      </w:rPr>
    </w:lvl>
    <w:lvl w:ilvl="8" w:tplc="1910E008">
      <w:start w:val="1"/>
      <w:numFmt w:val="bullet"/>
      <w:lvlText w:val=""/>
      <w:lvlJc w:val="left"/>
      <w:pPr>
        <w:ind w:left="6480" w:hanging="360"/>
      </w:pPr>
      <w:rPr>
        <w:rFonts w:ascii="Wingdings" w:hAnsi="Wingdings" w:hint="default"/>
      </w:rPr>
    </w:lvl>
  </w:abstractNum>
  <w:abstractNum w:abstractNumId="25" w15:restartNumberingAfterBreak="0">
    <w:nsid w:val="7A49220B"/>
    <w:multiLevelType w:val="hybridMultilevel"/>
    <w:tmpl w:val="607E2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C43730"/>
    <w:multiLevelType w:val="hybridMultilevel"/>
    <w:tmpl w:val="3F18CE6E"/>
    <w:lvl w:ilvl="0" w:tplc="0809000F">
      <w:start w:val="1"/>
      <w:numFmt w:val="decimal"/>
      <w:lvlText w:val="%1."/>
      <w:lvlJc w:val="left"/>
      <w:pPr>
        <w:ind w:left="360" w:hanging="360"/>
      </w:pPr>
      <w:rPr>
        <w:rFonts w:hint="default"/>
      </w:rPr>
    </w:lvl>
    <w:lvl w:ilvl="1" w:tplc="58645A92">
      <w:start w:val="1"/>
      <w:numFmt w:val="bullet"/>
      <w:lvlText w:val="o"/>
      <w:lvlJc w:val="left"/>
      <w:pPr>
        <w:ind w:left="1080" w:hanging="360"/>
      </w:pPr>
      <w:rPr>
        <w:rFonts w:ascii="Courier New" w:hAnsi="Courier New" w:hint="default"/>
      </w:rPr>
    </w:lvl>
    <w:lvl w:ilvl="2" w:tplc="084A807A">
      <w:start w:val="1"/>
      <w:numFmt w:val="bullet"/>
      <w:lvlText w:val=""/>
      <w:lvlJc w:val="left"/>
      <w:pPr>
        <w:ind w:left="1800" w:hanging="360"/>
      </w:pPr>
      <w:rPr>
        <w:rFonts w:ascii="Wingdings" w:hAnsi="Wingdings" w:hint="default"/>
      </w:rPr>
    </w:lvl>
    <w:lvl w:ilvl="3" w:tplc="5A0E1EA0">
      <w:start w:val="1"/>
      <w:numFmt w:val="bullet"/>
      <w:lvlText w:val=""/>
      <w:lvlJc w:val="left"/>
      <w:pPr>
        <w:ind w:left="2520" w:hanging="360"/>
      </w:pPr>
      <w:rPr>
        <w:rFonts w:ascii="Symbol" w:hAnsi="Symbol" w:hint="default"/>
      </w:rPr>
    </w:lvl>
    <w:lvl w:ilvl="4" w:tplc="630EA2F2">
      <w:start w:val="1"/>
      <w:numFmt w:val="bullet"/>
      <w:lvlText w:val="o"/>
      <w:lvlJc w:val="left"/>
      <w:pPr>
        <w:ind w:left="3240" w:hanging="360"/>
      </w:pPr>
      <w:rPr>
        <w:rFonts w:ascii="Courier New" w:hAnsi="Courier New" w:hint="default"/>
      </w:rPr>
    </w:lvl>
    <w:lvl w:ilvl="5" w:tplc="A77E3EF8">
      <w:start w:val="1"/>
      <w:numFmt w:val="bullet"/>
      <w:lvlText w:val=""/>
      <w:lvlJc w:val="left"/>
      <w:pPr>
        <w:ind w:left="3960" w:hanging="360"/>
      </w:pPr>
      <w:rPr>
        <w:rFonts w:ascii="Wingdings" w:hAnsi="Wingdings" w:hint="default"/>
      </w:rPr>
    </w:lvl>
    <w:lvl w:ilvl="6" w:tplc="FE12B434">
      <w:start w:val="1"/>
      <w:numFmt w:val="bullet"/>
      <w:lvlText w:val=""/>
      <w:lvlJc w:val="left"/>
      <w:pPr>
        <w:ind w:left="4680" w:hanging="360"/>
      </w:pPr>
      <w:rPr>
        <w:rFonts w:ascii="Symbol" w:hAnsi="Symbol" w:hint="default"/>
      </w:rPr>
    </w:lvl>
    <w:lvl w:ilvl="7" w:tplc="D57EF2FA">
      <w:start w:val="1"/>
      <w:numFmt w:val="bullet"/>
      <w:lvlText w:val="o"/>
      <w:lvlJc w:val="left"/>
      <w:pPr>
        <w:ind w:left="5400" w:hanging="360"/>
      </w:pPr>
      <w:rPr>
        <w:rFonts w:ascii="Courier New" w:hAnsi="Courier New" w:hint="default"/>
      </w:rPr>
    </w:lvl>
    <w:lvl w:ilvl="8" w:tplc="0C9073F2">
      <w:start w:val="1"/>
      <w:numFmt w:val="bullet"/>
      <w:lvlText w:val=""/>
      <w:lvlJc w:val="left"/>
      <w:pPr>
        <w:ind w:left="6120" w:hanging="360"/>
      </w:pPr>
      <w:rPr>
        <w:rFonts w:ascii="Wingdings" w:hAnsi="Wingdings" w:hint="default"/>
      </w:rPr>
    </w:lvl>
  </w:abstractNum>
  <w:abstractNum w:abstractNumId="27" w15:restartNumberingAfterBreak="0">
    <w:nsid w:val="7E8167A5"/>
    <w:multiLevelType w:val="hybridMultilevel"/>
    <w:tmpl w:val="3F18CE6E"/>
    <w:lvl w:ilvl="0" w:tplc="0809000F">
      <w:start w:val="1"/>
      <w:numFmt w:val="decimal"/>
      <w:lvlText w:val="%1."/>
      <w:lvlJc w:val="left"/>
      <w:pPr>
        <w:ind w:left="360" w:hanging="360"/>
      </w:pPr>
      <w:rPr>
        <w:rFonts w:hint="default"/>
      </w:rPr>
    </w:lvl>
    <w:lvl w:ilvl="1" w:tplc="58645A92">
      <w:start w:val="1"/>
      <w:numFmt w:val="bullet"/>
      <w:lvlText w:val="o"/>
      <w:lvlJc w:val="left"/>
      <w:pPr>
        <w:ind w:left="1080" w:hanging="360"/>
      </w:pPr>
      <w:rPr>
        <w:rFonts w:ascii="Courier New" w:hAnsi="Courier New" w:hint="default"/>
      </w:rPr>
    </w:lvl>
    <w:lvl w:ilvl="2" w:tplc="084A807A">
      <w:start w:val="1"/>
      <w:numFmt w:val="bullet"/>
      <w:lvlText w:val=""/>
      <w:lvlJc w:val="left"/>
      <w:pPr>
        <w:ind w:left="1800" w:hanging="360"/>
      </w:pPr>
      <w:rPr>
        <w:rFonts w:ascii="Wingdings" w:hAnsi="Wingdings" w:hint="default"/>
      </w:rPr>
    </w:lvl>
    <w:lvl w:ilvl="3" w:tplc="5A0E1EA0">
      <w:start w:val="1"/>
      <w:numFmt w:val="bullet"/>
      <w:lvlText w:val=""/>
      <w:lvlJc w:val="left"/>
      <w:pPr>
        <w:ind w:left="2520" w:hanging="360"/>
      </w:pPr>
      <w:rPr>
        <w:rFonts w:ascii="Symbol" w:hAnsi="Symbol" w:hint="default"/>
      </w:rPr>
    </w:lvl>
    <w:lvl w:ilvl="4" w:tplc="630EA2F2">
      <w:start w:val="1"/>
      <w:numFmt w:val="bullet"/>
      <w:lvlText w:val="o"/>
      <w:lvlJc w:val="left"/>
      <w:pPr>
        <w:ind w:left="3240" w:hanging="360"/>
      </w:pPr>
      <w:rPr>
        <w:rFonts w:ascii="Courier New" w:hAnsi="Courier New" w:hint="default"/>
      </w:rPr>
    </w:lvl>
    <w:lvl w:ilvl="5" w:tplc="A77E3EF8">
      <w:start w:val="1"/>
      <w:numFmt w:val="bullet"/>
      <w:lvlText w:val=""/>
      <w:lvlJc w:val="left"/>
      <w:pPr>
        <w:ind w:left="3960" w:hanging="360"/>
      </w:pPr>
      <w:rPr>
        <w:rFonts w:ascii="Wingdings" w:hAnsi="Wingdings" w:hint="default"/>
      </w:rPr>
    </w:lvl>
    <w:lvl w:ilvl="6" w:tplc="FE12B434">
      <w:start w:val="1"/>
      <w:numFmt w:val="bullet"/>
      <w:lvlText w:val=""/>
      <w:lvlJc w:val="left"/>
      <w:pPr>
        <w:ind w:left="4680" w:hanging="360"/>
      </w:pPr>
      <w:rPr>
        <w:rFonts w:ascii="Symbol" w:hAnsi="Symbol" w:hint="default"/>
      </w:rPr>
    </w:lvl>
    <w:lvl w:ilvl="7" w:tplc="D57EF2FA">
      <w:start w:val="1"/>
      <w:numFmt w:val="bullet"/>
      <w:lvlText w:val="o"/>
      <w:lvlJc w:val="left"/>
      <w:pPr>
        <w:ind w:left="5400" w:hanging="360"/>
      </w:pPr>
      <w:rPr>
        <w:rFonts w:ascii="Courier New" w:hAnsi="Courier New" w:hint="default"/>
      </w:rPr>
    </w:lvl>
    <w:lvl w:ilvl="8" w:tplc="0C9073F2">
      <w:start w:val="1"/>
      <w:numFmt w:val="bullet"/>
      <w:lvlText w:val=""/>
      <w:lvlJc w:val="left"/>
      <w:pPr>
        <w:ind w:left="6120" w:hanging="360"/>
      </w:pPr>
      <w:rPr>
        <w:rFonts w:ascii="Wingdings" w:hAnsi="Wingdings" w:hint="default"/>
      </w:rPr>
    </w:lvl>
  </w:abstractNum>
  <w:num w:numId="1">
    <w:abstractNumId w:val="24"/>
  </w:num>
  <w:num w:numId="2">
    <w:abstractNumId w:val="5"/>
  </w:num>
  <w:num w:numId="3">
    <w:abstractNumId w:val="15"/>
  </w:num>
  <w:num w:numId="4">
    <w:abstractNumId w:val="13"/>
  </w:num>
  <w:num w:numId="5">
    <w:abstractNumId w:val="27"/>
  </w:num>
  <w:num w:numId="6">
    <w:abstractNumId w:val="3"/>
  </w:num>
  <w:num w:numId="7">
    <w:abstractNumId w:val="20"/>
  </w:num>
  <w:num w:numId="8">
    <w:abstractNumId w:val="19"/>
  </w:num>
  <w:num w:numId="9">
    <w:abstractNumId w:val="22"/>
  </w:num>
  <w:num w:numId="10">
    <w:abstractNumId w:val="12"/>
  </w:num>
  <w:num w:numId="11">
    <w:abstractNumId w:val="26"/>
  </w:num>
  <w:num w:numId="12">
    <w:abstractNumId w:val="9"/>
  </w:num>
  <w:num w:numId="13">
    <w:abstractNumId w:val="25"/>
  </w:num>
  <w:num w:numId="14">
    <w:abstractNumId w:val="18"/>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4"/>
  </w:num>
  <w:num w:numId="18">
    <w:abstractNumId w:val="4"/>
  </w:num>
  <w:num w:numId="19">
    <w:abstractNumId w:val="17"/>
  </w:num>
  <w:num w:numId="20">
    <w:abstractNumId w:val="8"/>
  </w:num>
  <w:num w:numId="21">
    <w:abstractNumId w:val="6"/>
  </w:num>
  <w:num w:numId="22">
    <w:abstractNumId w:val="10"/>
  </w:num>
  <w:num w:numId="23">
    <w:abstractNumId w:val="7"/>
  </w:num>
  <w:num w:numId="24">
    <w:abstractNumId w:val="16"/>
  </w:num>
  <w:num w:numId="25">
    <w:abstractNumId w:val="21"/>
  </w:num>
  <w:num w:numId="26">
    <w:abstractNumId w:val="23"/>
  </w:num>
  <w:num w:numId="27">
    <w:abstractNumId w:val="2"/>
  </w:num>
  <w:num w:numId="28">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4DE"/>
    <w:rsid w:val="00000E83"/>
    <w:rsid w:val="00004055"/>
    <w:rsid w:val="00005E2B"/>
    <w:rsid w:val="00006993"/>
    <w:rsid w:val="00015597"/>
    <w:rsid w:val="00016236"/>
    <w:rsid w:val="00016DC6"/>
    <w:rsid w:val="00017B02"/>
    <w:rsid w:val="0002004B"/>
    <w:rsid w:val="00022911"/>
    <w:rsid w:val="00025548"/>
    <w:rsid w:val="00027962"/>
    <w:rsid w:val="000331AD"/>
    <w:rsid w:val="000345E4"/>
    <w:rsid w:val="00034A45"/>
    <w:rsid w:val="00034DAD"/>
    <w:rsid w:val="00035449"/>
    <w:rsid w:val="00036077"/>
    <w:rsid w:val="00040027"/>
    <w:rsid w:val="00040330"/>
    <w:rsid w:val="00044511"/>
    <w:rsid w:val="00045B54"/>
    <w:rsid w:val="00045D80"/>
    <w:rsid w:val="00046F54"/>
    <w:rsid w:val="00047A18"/>
    <w:rsid w:val="00050517"/>
    <w:rsid w:val="00051C9B"/>
    <w:rsid w:val="000521E3"/>
    <w:rsid w:val="00053B29"/>
    <w:rsid w:val="0005543D"/>
    <w:rsid w:val="00062F51"/>
    <w:rsid w:val="000649D5"/>
    <w:rsid w:val="00066F88"/>
    <w:rsid w:val="00071B10"/>
    <w:rsid w:val="00071E79"/>
    <w:rsid w:val="00073AE0"/>
    <w:rsid w:val="0007459D"/>
    <w:rsid w:val="00074F2C"/>
    <w:rsid w:val="000778E7"/>
    <w:rsid w:val="00080BFD"/>
    <w:rsid w:val="000815E8"/>
    <w:rsid w:val="00082A48"/>
    <w:rsid w:val="00083477"/>
    <w:rsid w:val="000848F2"/>
    <w:rsid w:val="00086726"/>
    <w:rsid w:val="000870D4"/>
    <w:rsid w:val="00091493"/>
    <w:rsid w:val="00091FDB"/>
    <w:rsid w:val="00095DD2"/>
    <w:rsid w:val="0009677A"/>
    <w:rsid w:val="000A0B7F"/>
    <w:rsid w:val="000A4DB9"/>
    <w:rsid w:val="000A58FC"/>
    <w:rsid w:val="000A5ABC"/>
    <w:rsid w:val="000A6924"/>
    <w:rsid w:val="000A7F48"/>
    <w:rsid w:val="000B0B44"/>
    <w:rsid w:val="000B162D"/>
    <w:rsid w:val="000B20FB"/>
    <w:rsid w:val="000B4955"/>
    <w:rsid w:val="000C001B"/>
    <w:rsid w:val="000C3504"/>
    <w:rsid w:val="000C4480"/>
    <w:rsid w:val="000C459D"/>
    <w:rsid w:val="000D1296"/>
    <w:rsid w:val="000D1CD5"/>
    <w:rsid w:val="000D1EDA"/>
    <w:rsid w:val="000D2ACE"/>
    <w:rsid w:val="000D50B5"/>
    <w:rsid w:val="000D56D0"/>
    <w:rsid w:val="000D5809"/>
    <w:rsid w:val="000D6C31"/>
    <w:rsid w:val="000E0123"/>
    <w:rsid w:val="000E139C"/>
    <w:rsid w:val="000E2560"/>
    <w:rsid w:val="000E5A8A"/>
    <w:rsid w:val="000E5D9A"/>
    <w:rsid w:val="000E6A38"/>
    <w:rsid w:val="000E761A"/>
    <w:rsid w:val="000F1F5E"/>
    <w:rsid w:val="000F27B9"/>
    <w:rsid w:val="000F328B"/>
    <w:rsid w:val="000F55D2"/>
    <w:rsid w:val="000F66B9"/>
    <w:rsid w:val="0010409C"/>
    <w:rsid w:val="00104E40"/>
    <w:rsid w:val="001052BD"/>
    <w:rsid w:val="001113F1"/>
    <w:rsid w:val="001121C8"/>
    <w:rsid w:val="00115AFA"/>
    <w:rsid w:val="0011665E"/>
    <w:rsid w:val="00116E38"/>
    <w:rsid w:val="00120125"/>
    <w:rsid w:val="00120840"/>
    <w:rsid w:val="00121A67"/>
    <w:rsid w:val="00121DBE"/>
    <w:rsid w:val="00125E58"/>
    <w:rsid w:val="00126D85"/>
    <w:rsid w:val="0013051D"/>
    <w:rsid w:val="00131DDD"/>
    <w:rsid w:val="00133101"/>
    <w:rsid w:val="00134959"/>
    <w:rsid w:val="00135233"/>
    <w:rsid w:val="0013760C"/>
    <w:rsid w:val="00140F52"/>
    <w:rsid w:val="00144C03"/>
    <w:rsid w:val="001466D4"/>
    <w:rsid w:val="00146F3D"/>
    <w:rsid w:val="00147585"/>
    <w:rsid w:val="001477CC"/>
    <w:rsid w:val="00153EDF"/>
    <w:rsid w:val="0015416C"/>
    <w:rsid w:val="001542C4"/>
    <w:rsid w:val="00155EE1"/>
    <w:rsid w:val="00156B2B"/>
    <w:rsid w:val="00157440"/>
    <w:rsid w:val="001578EC"/>
    <w:rsid w:val="00157BD2"/>
    <w:rsid w:val="00160B2E"/>
    <w:rsid w:val="00161988"/>
    <w:rsid w:val="00164E4C"/>
    <w:rsid w:val="00164EB6"/>
    <w:rsid w:val="00167F50"/>
    <w:rsid w:val="0017086E"/>
    <w:rsid w:val="00171A45"/>
    <w:rsid w:val="001726CE"/>
    <w:rsid w:val="00174BF9"/>
    <w:rsid w:val="00174CEB"/>
    <w:rsid w:val="00177D77"/>
    <w:rsid w:val="00180313"/>
    <w:rsid w:val="00181CE1"/>
    <w:rsid w:val="00181CED"/>
    <w:rsid w:val="00184F41"/>
    <w:rsid w:val="001872AA"/>
    <w:rsid w:val="00190BB7"/>
    <w:rsid w:val="0019255D"/>
    <w:rsid w:val="0019467C"/>
    <w:rsid w:val="001956D4"/>
    <w:rsid w:val="001A025C"/>
    <w:rsid w:val="001A167A"/>
    <w:rsid w:val="001A1E02"/>
    <w:rsid w:val="001A2F43"/>
    <w:rsid w:val="001A463B"/>
    <w:rsid w:val="001A5324"/>
    <w:rsid w:val="001A6709"/>
    <w:rsid w:val="001A700E"/>
    <w:rsid w:val="001B2C5D"/>
    <w:rsid w:val="001B4322"/>
    <w:rsid w:val="001B537D"/>
    <w:rsid w:val="001B6C03"/>
    <w:rsid w:val="001C0CEF"/>
    <w:rsid w:val="001C64EB"/>
    <w:rsid w:val="001D6087"/>
    <w:rsid w:val="001D69DD"/>
    <w:rsid w:val="001E0884"/>
    <w:rsid w:val="001E15F9"/>
    <w:rsid w:val="001E18B1"/>
    <w:rsid w:val="001E1E41"/>
    <w:rsid w:val="001E1EA8"/>
    <w:rsid w:val="001E32D1"/>
    <w:rsid w:val="001E3E64"/>
    <w:rsid w:val="001E5876"/>
    <w:rsid w:val="001E6207"/>
    <w:rsid w:val="001F5B76"/>
    <w:rsid w:val="00200E9B"/>
    <w:rsid w:val="00203569"/>
    <w:rsid w:val="0020365A"/>
    <w:rsid w:val="00203851"/>
    <w:rsid w:val="00204ABD"/>
    <w:rsid w:val="00207062"/>
    <w:rsid w:val="002109F6"/>
    <w:rsid w:val="00210FAD"/>
    <w:rsid w:val="00211B5D"/>
    <w:rsid w:val="00212AAE"/>
    <w:rsid w:val="002130B1"/>
    <w:rsid w:val="0021694B"/>
    <w:rsid w:val="0021738E"/>
    <w:rsid w:val="002173DD"/>
    <w:rsid w:val="002217DC"/>
    <w:rsid w:val="00224112"/>
    <w:rsid w:val="00225A37"/>
    <w:rsid w:val="002266A5"/>
    <w:rsid w:val="002267D4"/>
    <w:rsid w:val="00231AFD"/>
    <w:rsid w:val="00240458"/>
    <w:rsid w:val="00242513"/>
    <w:rsid w:val="00242B90"/>
    <w:rsid w:val="00243312"/>
    <w:rsid w:val="00254580"/>
    <w:rsid w:val="00256035"/>
    <w:rsid w:val="00256FC9"/>
    <w:rsid w:val="002603D6"/>
    <w:rsid w:val="0026364B"/>
    <w:rsid w:val="00266590"/>
    <w:rsid w:val="002671D1"/>
    <w:rsid w:val="00267752"/>
    <w:rsid w:val="00276F12"/>
    <w:rsid w:val="00282FEF"/>
    <w:rsid w:val="00283013"/>
    <w:rsid w:val="002855D5"/>
    <w:rsid w:val="0029366E"/>
    <w:rsid w:val="00294F43"/>
    <w:rsid w:val="00295F35"/>
    <w:rsid w:val="002960C6"/>
    <w:rsid w:val="002A3D50"/>
    <w:rsid w:val="002A3DE6"/>
    <w:rsid w:val="002A4A60"/>
    <w:rsid w:val="002A6515"/>
    <w:rsid w:val="002B0C8B"/>
    <w:rsid w:val="002B60A6"/>
    <w:rsid w:val="002B712B"/>
    <w:rsid w:val="002B7324"/>
    <w:rsid w:val="002C02C2"/>
    <w:rsid w:val="002C246B"/>
    <w:rsid w:val="002C25C2"/>
    <w:rsid w:val="002D0CD1"/>
    <w:rsid w:val="002D3E7E"/>
    <w:rsid w:val="002D5056"/>
    <w:rsid w:val="002E0849"/>
    <w:rsid w:val="002E3403"/>
    <w:rsid w:val="002E38EC"/>
    <w:rsid w:val="002E39AC"/>
    <w:rsid w:val="002E6B3E"/>
    <w:rsid w:val="002E74B6"/>
    <w:rsid w:val="002F06EF"/>
    <w:rsid w:val="002F68F2"/>
    <w:rsid w:val="002F6C69"/>
    <w:rsid w:val="002F7391"/>
    <w:rsid w:val="003027CD"/>
    <w:rsid w:val="00303C43"/>
    <w:rsid w:val="00307523"/>
    <w:rsid w:val="00310200"/>
    <w:rsid w:val="00313543"/>
    <w:rsid w:val="00322397"/>
    <w:rsid w:val="00322B05"/>
    <w:rsid w:val="00323576"/>
    <w:rsid w:val="003277A8"/>
    <w:rsid w:val="00330FB6"/>
    <w:rsid w:val="00331D2D"/>
    <w:rsid w:val="0033308C"/>
    <w:rsid w:val="00333D55"/>
    <w:rsid w:val="00335C43"/>
    <w:rsid w:val="00337643"/>
    <w:rsid w:val="003379A3"/>
    <w:rsid w:val="00340840"/>
    <w:rsid w:val="00342D9D"/>
    <w:rsid w:val="00344AFD"/>
    <w:rsid w:val="00347C91"/>
    <w:rsid w:val="00356122"/>
    <w:rsid w:val="00363B90"/>
    <w:rsid w:val="00367640"/>
    <w:rsid w:val="003711E3"/>
    <w:rsid w:val="00373960"/>
    <w:rsid w:val="003763A6"/>
    <w:rsid w:val="00382FD8"/>
    <w:rsid w:val="003870F1"/>
    <w:rsid w:val="00387F9C"/>
    <w:rsid w:val="00393508"/>
    <w:rsid w:val="00397EAE"/>
    <w:rsid w:val="003A002D"/>
    <w:rsid w:val="003A0B28"/>
    <w:rsid w:val="003A2898"/>
    <w:rsid w:val="003A422B"/>
    <w:rsid w:val="003A68C7"/>
    <w:rsid w:val="003B5432"/>
    <w:rsid w:val="003B6E24"/>
    <w:rsid w:val="003C5346"/>
    <w:rsid w:val="003C73D1"/>
    <w:rsid w:val="003D0226"/>
    <w:rsid w:val="003D145F"/>
    <w:rsid w:val="003D291A"/>
    <w:rsid w:val="003D38BA"/>
    <w:rsid w:val="003D3F44"/>
    <w:rsid w:val="003D426B"/>
    <w:rsid w:val="003D59D4"/>
    <w:rsid w:val="003E0741"/>
    <w:rsid w:val="003E2B7A"/>
    <w:rsid w:val="003E6339"/>
    <w:rsid w:val="003F5E5C"/>
    <w:rsid w:val="003F6BA5"/>
    <w:rsid w:val="003F7B44"/>
    <w:rsid w:val="004003BC"/>
    <w:rsid w:val="0040095C"/>
    <w:rsid w:val="00401C50"/>
    <w:rsid w:val="0040440E"/>
    <w:rsid w:val="00406E3A"/>
    <w:rsid w:val="0041123E"/>
    <w:rsid w:val="004116A9"/>
    <w:rsid w:val="004124B2"/>
    <w:rsid w:val="00417292"/>
    <w:rsid w:val="004175A3"/>
    <w:rsid w:val="00417D43"/>
    <w:rsid w:val="00421BA0"/>
    <w:rsid w:val="00422FF1"/>
    <w:rsid w:val="004244BC"/>
    <w:rsid w:val="00426EF2"/>
    <w:rsid w:val="004305D1"/>
    <w:rsid w:val="00430C3B"/>
    <w:rsid w:val="00431A25"/>
    <w:rsid w:val="00433830"/>
    <w:rsid w:val="00434A52"/>
    <w:rsid w:val="0044047C"/>
    <w:rsid w:val="004409F5"/>
    <w:rsid w:val="00441198"/>
    <w:rsid w:val="00443523"/>
    <w:rsid w:val="00446DC1"/>
    <w:rsid w:val="00446FBE"/>
    <w:rsid w:val="004502A6"/>
    <w:rsid w:val="004506BB"/>
    <w:rsid w:val="00450D89"/>
    <w:rsid w:val="004529A7"/>
    <w:rsid w:val="00452E58"/>
    <w:rsid w:val="00453533"/>
    <w:rsid w:val="00454C79"/>
    <w:rsid w:val="00461C85"/>
    <w:rsid w:val="00465687"/>
    <w:rsid w:val="00465E30"/>
    <w:rsid w:val="004724F1"/>
    <w:rsid w:val="00474E2E"/>
    <w:rsid w:val="00475ABD"/>
    <w:rsid w:val="00477E6E"/>
    <w:rsid w:val="004828E5"/>
    <w:rsid w:val="00485EE1"/>
    <w:rsid w:val="004871F9"/>
    <w:rsid w:val="004941A3"/>
    <w:rsid w:val="004955A8"/>
    <w:rsid w:val="00496502"/>
    <w:rsid w:val="004969C1"/>
    <w:rsid w:val="004A0699"/>
    <w:rsid w:val="004A351C"/>
    <w:rsid w:val="004A4A04"/>
    <w:rsid w:val="004A4D48"/>
    <w:rsid w:val="004A5115"/>
    <w:rsid w:val="004A5888"/>
    <w:rsid w:val="004A6539"/>
    <w:rsid w:val="004A6E7D"/>
    <w:rsid w:val="004A7D19"/>
    <w:rsid w:val="004B11D7"/>
    <w:rsid w:val="004B2273"/>
    <w:rsid w:val="004B3EA6"/>
    <w:rsid w:val="004B5A5D"/>
    <w:rsid w:val="004B5B06"/>
    <w:rsid w:val="004B7426"/>
    <w:rsid w:val="004B7B43"/>
    <w:rsid w:val="004C3723"/>
    <w:rsid w:val="004C3826"/>
    <w:rsid w:val="004C5C1D"/>
    <w:rsid w:val="004D09CF"/>
    <w:rsid w:val="004D283A"/>
    <w:rsid w:val="004D5173"/>
    <w:rsid w:val="004D6DAD"/>
    <w:rsid w:val="004D7BC4"/>
    <w:rsid w:val="004E066D"/>
    <w:rsid w:val="004E0EC9"/>
    <w:rsid w:val="004E3EB0"/>
    <w:rsid w:val="004E57D2"/>
    <w:rsid w:val="004E74AE"/>
    <w:rsid w:val="004E7AB7"/>
    <w:rsid w:val="004F4685"/>
    <w:rsid w:val="004F5C9B"/>
    <w:rsid w:val="004F5E46"/>
    <w:rsid w:val="004F7A55"/>
    <w:rsid w:val="0050480E"/>
    <w:rsid w:val="00504B39"/>
    <w:rsid w:val="00504F78"/>
    <w:rsid w:val="00504FA6"/>
    <w:rsid w:val="00506743"/>
    <w:rsid w:val="00506D38"/>
    <w:rsid w:val="0051068D"/>
    <w:rsid w:val="00512F00"/>
    <w:rsid w:val="005139EC"/>
    <w:rsid w:val="005154F5"/>
    <w:rsid w:val="0051595F"/>
    <w:rsid w:val="0051636E"/>
    <w:rsid w:val="00516EBC"/>
    <w:rsid w:val="005232F4"/>
    <w:rsid w:val="00524903"/>
    <w:rsid w:val="00525189"/>
    <w:rsid w:val="00530052"/>
    <w:rsid w:val="0053172B"/>
    <w:rsid w:val="00534E6B"/>
    <w:rsid w:val="005354DE"/>
    <w:rsid w:val="00537DC4"/>
    <w:rsid w:val="005403DE"/>
    <w:rsid w:val="00541371"/>
    <w:rsid w:val="00543CCC"/>
    <w:rsid w:val="00545F23"/>
    <w:rsid w:val="005553C4"/>
    <w:rsid w:val="0055547E"/>
    <w:rsid w:val="0055583B"/>
    <w:rsid w:val="00556A78"/>
    <w:rsid w:val="005578F2"/>
    <w:rsid w:val="00560F03"/>
    <w:rsid w:val="00561DD8"/>
    <w:rsid w:val="0056307C"/>
    <w:rsid w:val="005672BF"/>
    <w:rsid w:val="0056750A"/>
    <w:rsid w:val="00573977"/>
    <w:rsid w:val="00574D71"/>
    <w:rsid w:val="00574F09"/>
    <w:rsid w:val="0057585D"/>
    <w:rsid w:val="005806C4"/>
    <w:rsid w:val="00583DB2"/>
    <w:rsid w:val="00584543"/>
    <w:rsid w:val="00584A06"/>
    <w:rsid w:val="00584DF2"/>
    <w:rsid w:val="005856C7"/>
    <w:rsid w:val="00585B14"/>
    <w:rsid w:val="005862D1"/>
    <w:rsid w:val="0059042A"/>
    <w:rsid w:val="00590B28"/>
    <w:rsid w:val="00590D37"/>
    <w:rsid w:val="00592658"/>
    <w:rsid w:val="00595958"/>
    <w:rsid w:val="005A100F"/>
    <w:rsid w:val="005A182F"/>
    <w:rsid w:val="005A5A33"/>
    <w:rsid w:val="005B0BD2"/>
    <w:rsid w:val="005B314A"/>
    <w:rsid w:val="005B4959"/>
    <w:rsid w:val="005B499B"/>
    <w:rsid w:val="005B69BD"/>
    <w:rsid w:val="005B7D27"/>
    <w:rsid w:val="005C0075"/>
    <w:rsid w:val="005C32EA"/>
    <w:rsid w:val="005C4279"/>
    <w:rsid w:val="005E1063"/>
    <w:rsid w:val="005E3223"/>
    <w:rsid w:val="005E4C98"/>
    <w:rsid w:val="005E5C73"/>
    <w:rsid w:val="005F0872"/>
    <w:rsid w:val="005F1857"/>
    <w:rsid w:val="005F3F5A"/>
    <w:rsid w:val="005F75B1"/>
    <w:rsid w:val="005F79BF"/>
    <w:rsid w:val="006005AE"/>
    <w:rsid w:val="00601AC4"/>
    <w:rsid w:val="00601CD8"/>
    <w:rsid w:val="00607575"/>
    <w:rsid w:val="00610589"/>
    <w:rsid w:val="00611A41"/>
    <w:rsid w:val="006137DC"/>
    <w:rsid w:val="00613CE5"/>
    <w:rsid w:val="0061597D"/>
    <w:rsid w:val="00617595"/>
    <w:rsid w:val="00625CAC"/>
    <w:rsid w:val="006335A8"/>
    <w:rsid w:val="00636818"/>
    <w:rsid w:val="006404D8"/>
    <w:rsid w:val="006426C8"/>
    <w:rsid w:val="00643012"/>
    <w:rsid w:val="00643A66"/>
    <w:rsid w:val="006446F3"/>
    <w:rsid w:val="00644BD4"/>
    <w:rsid w:val="00644D5A"/>
    <w:rsid w:val="006474FA"/>
    <w:rsid w:val="0065235C"/>
    <w:rsid w:val="00654A56"/>
    <w:rsid w:val="00654A6C"/>
    <w:rsid w:val="00660E8E"/>
    <w:rsid w:val="00660FF9"/>
    <w:rsid w:val="00662B03"/>
    <w:rsid w:val="006643BC"/>
    <w:rsid w:val="00666A2B"/>
    <w:rsid w:val="00667540"/>
    <w:rsid w:val="00670109"/>
    <w:rsid w:val="00670AA4"/>
    <w:rsid w:val="006759D5"/>
    <w:rsid w:val="00681957"/>
    <w:rsid w:val="00681ADA"/>
    <w:rsid w:val="0069120E"/>
    <w:rsid w:val="00694733"/>
    <w:rsid w:val="00696395"/>
    <w:rsid w:val="006965D3"/>
    <w:rsid w:val="00696C0C"/>
    <w:rsid w:val="006B193F"/>
    <w:rsid w:val="006B4D4D"/>
    <w:rsid w:val="006B6D28"/>
    <w:rsid w:val="006B755C"/>
    <w:rsid w:val="006C4518"/>
    <w:rsid w:val="006C4F30"/>
    <w:rsid w:val="006C4F49"/>
    <w:rsid w:val="006D3395"/>
    <w:rsid w:val="006D6D41"/>
    <w:rsid w:val="006E04B6"/>
    <w:rsid w:val="006E11FA"/>
    <w:rsid w:val="006E3023"/>
    <w:rsid w:val="006E3E88"/>
    <w:rsid w:val="006E683F"/>
    <w:rsid w:val="006E6B97"/>
    <w:rsid w:val="006E6BC2"/>
    <w:rsid w:val="006E7A62"/>
    <w:rsid w:val="00706DEB"/>
    <w:rsid w:val="00711374"/>
    <w:rsid w:val="00712021"/>
    <w:rsid w:val="00712CA8"/>
    <w:rsid w:val="00715EA3"/>
    <w:rsid w:val="00720635"/>
    <w:rsid w:val="00721561"/>
    <w:rsid w:val="00725120"/>
    <w:rsid w:val="007251BF"/>
    <w:rsid w:val="00735248"/>
    <w:rsid w:val="007379D8"/>
    <w:rsid w:val="00742DB0"/>
    <w:rsid w:val="00743E40"/>
    <w:rsid w:val="0074446C"/>
    <w:rsid w:val="007444B9"/>
    <w:rsid w:val="00744DAA"/>
    <w:rsid w:val="00746A2E"/>
    <w:rsid w:val="0075075F"/>
    <w:rsid w:val="007531C9"/>
    <w:rsid w:val="007533FA"/>
    <w:rsid w:val="00753A50"/>
    <w:rsid w:val="00753C3B"/>
    <w:rsid w:val="00753FAC"/>
    <w:rsid w:val="00755809"/>
    <w:rsid w:val="007560D1"/>
    <w:rsid w:val="00756A2B"/>
    <w:rsid w:val="00757036"/>
    <w:rsid w:val="00757049"/>
    <w:rsid w:val="00757230"/>
    <w:rsid w:val="00757F80"/>
    <w:rsid w:val="00762E27"/>
    <w:rsid w:val="007638D6"/>
    <w:rsid w:val="007666D3"/>
    <w:rsid w:val="007702CC"/>
    <w:rsid w:val="00770844"/>
    <w:rsid w:val="007713E2"/>
    <w:rsid w:val="00772551"/>
    <w:rsid w:val="00773620"/>
    <w:rsid w:val="0077411E"/>
    <w:rsid w:val="00782068"/>
    <w:rsid w:val="00782E74"/>
    <w:rsid w:val="00784697"/>
    <w:rsid w:val="0078469A"/>
    <w:rsid w:val="00785926"/>
    <w:rsid w:val="00786969"/>
    <w:rsid w:val="0078710D"/>
    <w:rsid w:val="00787873"/>
    <w:rsid w:val="00787F13"/>
    <w:rsid w:val="00790EB7"/>
    <w:rsid w:val="00791300"/>
    <w:rsid w:val="007937D1"/>
    <w:rsid w:val="00795631"/>
    <w:rsid w:val="007956C4"/>
    <w:rsid w:val="007958AA"/>
    <w:rsid w:val="00795D2B"/>
    <w:rsid w:val="007A0950"/>
    <w:rsid w:val="007A0E69"/>
    <w:rsid w:val="007A1181"/>
    <w:rsid w:val="007A40EA"/>
    <w:rsid w:val="007B1C9C"/>
    <w:rsid w:val="007B3B49"/>
    <w:rsid w:val="007B5E24"/>
    <w:rsid w:val="007C0EC6"/>
    <w:rsid w:val="007C24CC"/>
    <w:rsid w:val="007C4E5E"/>
    <w:rsid w:val="007C6493"/>
    <w:rsid w:val="007D483F"/>
    <w:rsid w:val="007E0929"/>
    <w:rsid w:val="007E2C55"/>
    <w:rsid w:val="007E2C7A"/>
    <w:rsid w:val="007E3A3F"/>
    <w:rsid w:val="007E6495"/>
    <w:rsid w:val="007F3005"/>
    <w:rsid w:val="007F302F"/>
    <w:rsid w:val="008006D6"/>
    <w:rsid w:val="008025BF"/>
    <w:rsid w:val="00802B5C"/>
    <w:rsid w:val="008032A3"/>
    <w:rsid w:val="00803E7C"/>
    <w:rsid w:val="0080454E"/>
    <w:rsid w:val="00811C14"/>
    <w:rsid w:val="00811DFC"/>
    <w:rsid w:val="00812289"/>
    <w:rsid w:val="008123EE"/>
    <w:rsid w:val="008200EE"/>
    <w:rsid w:val="00821799"/>
    <w:rsid w:val="00823300"/>
    <w:rsid w:val="008233A9"/>
    <w:rsid w:val="00826C14"/>
    <w:rsid w:val="0083117B"/>
    <w:rsid w:val="00831545"/>
    <w:rsid w:val="00836B7B"/>
    <w:rsid w:val="00837556"/>
    <w:rsid w:val="00843D5B"/>
    <w:rsid w:val="00844B8D"/>
    <w:rsid w:val="008452C5"/>
    <w:rsid w:val="00845913"/>
    <w:rsid w:val="00847714"/>
    <w:rsid w:val="00847828"/>
    <w:rsid w:val="008478A0"/>
    <w:rsid w:val="00847FBD"/>
    <w:rsid w:val="00851BE4"/>
    <w:rsid w:val="00852135"/>
    <w:rsid w:val="00852F54"/>
    <w:rsid w:val="0085356E"/>
    <w:rsid w:val="00853D3C"/>
    <w:rsid w:val="0085408B"/>
    <w:rsid w:val="00855517"/>
    <w:rsid w:val="008616D3"/>
    <w:rsid w:val="00867337"/>
    <w:rsid w:val="00867608"/>
    <w:rsid w:val="00871EC5"/>
    <w:rsid w:val="0087438A"/>
    <w:rsid w:val="0087488E"/>
    <w:rsid w:val="00876819"/>
    <w:rsid w:val="008816B7"/>
    <w:rsid w:val="00882136"/>
    <w:rsid w:val="00884222"/>
    <w:rsid w:val="00885551"/>
    <w:rsid w:val="00891841"/>
    <w:rsid w:val="00897FE0"/>
    <w:rsid w:val="008A0C44"/>
    <w:rsid w:val="008A2A0C"/>
    <w:rsid w:val="008A3EB6"/>
    <w:rsid w:val="008A596E"/>
    <w:rsid w:val="008B439A"/>
    <w:rsid w:val="008B529B"/>
    <w:rsid w:val="008B561A"/>
    <w:rsid w:val="008C5588"/>
    <w:rsid w:val="008C6A56"/>
    <w:rsid w:val="008D0668"/>
    <w:rsid w:val="008D0931"/>
    <w:rsid w:val="008D107C"/>
    <w:rsid w:val="008D2543"/>
    <w:rsid w:val="008D3206"/>
    <w:rsid w:val="008D35B9"/>
    <w:rsid w:val="008D3D3B"/>
    <w:rsid w:val="008D55C0"/>
    <w:rsid w:val="008E2671"/>
    <w:rsid w:val="008E748F"/>
    <w:rsid w:val="008E77A1"/>
    <w:rsid w:val="008E7CF6"/>
    <w:rsid w:val="008F03B2"/>
    <w:rsid w:val="008F03CA"/>
    <w:rsid w:val="008F0411"/>
    <w:rsid w:val="008F1ED6"/>
    <w:rsid w:val="008F3768"/>
    <w:rsid w:val="008F4834"/>
    <w:rsid w:val="008F5C76"/>
    <w:rsid w:val="00902688"/>
    <w:rsid w:val="00904460"/>
    <w:rsid w:val="00904BBE"/>
    <w:rsid w:val="00910756"/>
    <w:rsid w:val="00912D3A"/>
    <w:rsid w:val="009137F4"/>
    <w:rsid w:val="00914D3B"/>
    <w:rsid w:val="00923914"/>
    <w:rsid w:val="00924C5E"/>
    <w:rsid w:val="00924E9E"/>
    <w:rsid w:val="00926959"/>
    <w:rsid w:val="009311B0"/>
    <w:rsid w:val="00933987"/>
    <w:rsid w:val="0093399B"/>
    <w:rsid w:val="00942771"/>
    <w:rsid w:val="009433E5"/>
    <w:rsid w:val="0095008C"/>
    <w:rsid w:val="00950E11"/>
    <w:rsid w:val="009522E1"/>
    <w:rsid w:val="00953E1E"/>
    <w:rsid w:val="0095509B"/>
    <w:rsid w:val="00956A7D"/>
    <w:rsid w:val="00960623"/>
    <w:rsid w:val="00961243"/>
    <w:rsid w:val="00963674"/>
    <w:rsid w:val="00964695"/>
    <w:rsid w:val="00973BFB"/>
    <w:rsid w:val="00976466"/>
    <w:rsid w:val="00981795"/>
    <w:rsid w:val="00986B6A"/>
    <w:rsid w:val="00990478"/>
    <w:rsid w:val="00990A58"/>
    <w:rsid w:val="00992992"/>
    <w:rsid w:val="00995AC8"/>
    <w:rsid w:val="00996487"/>
    <w:rsid w:val="009A2D67"/>
    <w:rsid w:val="009A2EF9"/>
    <w:rsid w:val="009A7C35"/>
    <w:rsid w:val="009B166D"/>
    <w:rsid w:val="009B268B"/>
    <w:rsid w:val="009B4956"/>
    <w:rsid w:val="009C1C53"/>
    <w:rsid w:val="009C292A"/>
    <w:rsid w:val="009C4958"/>
    <w:rsid w:val="009C7BCC"/>
    <w:rsid w:val="009C7C8D"/>
    <w:rsid w:val="009C7F52"/>
    <w:rsid w:val="009D14C6"/>
    <w:rsid w:val="009D1640"/>
    <w:rsid w:val="009D1AED"/>
    <w:rsid w:val="009D23BC"/>
    <w:rsid w:val="009D241D"/>
    <w:rsid w:val="009D3504"/>
    <w:rsid w:val="009D3859"/>
    <w:rsid w:val="009E0A96"/>
    <w:rsid w:val="009E3DCF"/>
    <w:rsid w:val="009E4D36"/>
    <w:rsid w:val="009E6473"/>
    <w:rsid w:val="009E6D14"/>
    <w:rsid w:val="009E6F1A"/>
    <w:rsid w:val="009E783C"/>
    <w:rsid w:val="009F3567"/>
    <w:rsid w:val="009F45F9"/>
    <w:rsid w:val="009F6731"/>
    <w:rsid w:val="009F7397"/>
    <w:rsid w:val="00A0146C"/>
    <w:rsid w:val="00A01663"/>
    <w:rsid w:val="00A02740"/>
    <w:rsid w:val="00A02915"/>
    <w:rsid w:val="00A02E93"/>
    <w:rsid w:val="00A03963"/>
    <w:rsid w:val="00A046BA"/>
    <w:rsid w:val="00A10FDA"/>
    <w:rsid w:val="00A154FB"/>
    <w:rsid w:val="00A15C0F"/>
    <w:rsid w:val="00A238BD"/>
    <w:rsid w:val="00A27067"/>
    <w:rsid w:val="00A30723"/>
    <w:rsid w:val="00A378E3"/>
    <w:rsid w:val="00A414D1"/>
    <w:rsid w:val="00A44688"/>
    <w:rsid w:val="00A520C6"/>
    <w:rsid w:val="00A535DA"/>
    <w:rsid w:val="00A568BC"/>
    <w:rsid w:val="00A56915"/>
    <w:rsid w:val="00A575C8"/>
    <w:rsid w:val="00A57C44"/>
    <w:rsid w:val="00A58CAE"/>
    <w:rsid w:val="00A60A06"/>
    <w:rsid w:val="00A60B23"/>
    <w:rsid w:val="00A6123E"/>
    <w:rsid w:val="00A67F57"/>
    <w:rsid w:val="00A702FF"/>
    <w:rsid w:val="00A750EC"/>
    <w:rsid w:val="00A773BF"/>
    <w:rsid w:val="00A8134C"/>
    <w:rsid w:val="00A85996"/>
    <w:rsid w:val="00A875B7"/>
    <w:rsid w:val="00A90AD9"/>
    <w:rsid w:val="00A91C8A"/>
    <w:rsid w:val="00AA6B5E"/>
    <w:rsid w:val="00AA7AD0"/>
    <w:rsid w:val="00AB31E6"/>
    <w:rsid w:val="00AB563D"/>
    <w:rsid w:val="00AB75D7"/>
    <w:rsid w:val="00AC067E"/>
    <w:rsid w:val="00AC4068"/>
    <w:rsid w:val="00AC5C40"/>
    <w:rsid w:val="00AD36A4"/>
    <w:rsid w:val="00AD42B9"/>
    <w:rsid w:val="00AD48C9"/>
    <w:rsid w:val="00AD5D94"/>
    <w:rsid w:val="00AD7681"/>
    <w:rsid w:val="00AE0B6F"/>
    <w:rsid w:val="00AE1494"/>
    <w:rsid w:val="00AE1FD2"/>
    <w:rsid w:val="00AE4D6F"/>
    <w:rsid w:val="00AE6742"/>
    <w:rsid w:val="00AF1407"/>
    <w:rsid w:val="00AF72BF"/>
    <w:rsid w:val="00B0340C"/>
    <w:rsid w:val="00B045C3"/>
    <w:rsid w:val="00B0530A"/>
    <w:rsid w:val="00B05448"/>
    <w:rsid w:val="00B13889"/>
    <w:rsid w:val="00B14F5E"/>
    <w:rsid w:val="00B16208"/>
    <w:rsid w:val="00B234EE"/>
    <w:rsid w:val="00B23B24"/>
    <w:rsid w:val="00B262DE"/>
    <w:rsid w:val="00B2630C"/>
    <w:rsid w:val="00B26989"/>
    <w:rsid w:val="00B323F2"/>
    <w:rsid w:val="00B35322"/>
    <w:rsid w:val="00B36538"/>
    <w:rsid w:val="00B36702"/>
    <w:rsid w:val="00B40CD5"/>
    <w:rsid w:val="00B429BE"/>
    <w:rsid w:val="00B43EC5"/>
    <w:rsid w:val="00B5269B"/>
    <w:rsid w:val="00B54067"/>
    <w:rsid w:val="00B54816"/>
    <w:rsid w:val="00B567C0"/>
    <w:rsid w:val="00B57A11"/>
    <w:rsid w:val="00B61822"/>
    <w:rsid w:val="00B651E3"/>
    <w:rsid w:val="00B67B8D"/>
    <w:rsid w:val="00B7685E"/>
    <w:rsid w:val="00B76B7C"/>
    <w:rsid w:val="00B76D96"/>
    <w:rsid w:val="00B774F1"/>
    <w:rsid w:val="00B8012F"/>
    <w:rsid w:val="00B8258C"/>
    <w:rsid w:val="00B85E08"/>
    <w:rsid w:val="00B86507"/>
    <w:rsid w:val="00B87CDB"/>
    <w:rsid w:val="00B9263C"/>
    <w:rsid w:val="00B93286"/>
    <w:rsid w:val="00B934A6"/>
    <w:rsid w:val="00B9579D"/>
    <w:rsid w:val="00BA1A52"/>
    <w:rsid w:val="00BA2AC4"/>
    <w:rsid w:val="00BA5C9D"/>
    <w:rsid w:val="00BA70AF"/>
    <w:rsid w:val="00BA7DE1"/>
    <w:rsid w:val="00BB448B"/>
    <w:rsid w:val="00BB4EF2"/>
    <w:rsid w:val="00BB6202"/>
    <w:rsid w:val="00BB7618"/>
    <w:rsid w:val="00BC12E8"/>
    <w:rsid w:val="00BC28AD"/>
    <w:rsid w:val="00BD1ABD"/>
    <w:rsid w:val="00BD2660"/>
    <w:rsid w:val="00BD3CBD"/>
    <w:rsid w:val="00BE6662"/>
    <w:rsid w:val="00BE6F4F"/>
    <w:rsid w:val="00BE7597"/>
    <w:rsid w:val="00BE7969"/>
    <w:rsid w:val="00BF0312"/>
    <w:rsid w:val="00BF2326"/>
    <w:rsid w:val="00BF354E"/>
    <w:rsid w:val="00BF4713"/>
    <w:rsid w:val="00BF636F"/>
    <w:rsid w:val="00C06AE7"/>
    <w:rsid w:val="00C06CBE"/>
    <w:rsid w:val="00C201F3"/>
    <w:rsid w:val="00C329D6"/>
    <w:rsid w:val="00C334F3"/>
    <w:rsid w:val="00C349ED"/>
    <w:rsid w:val="00C368C3"/>
    <w:rsid w:val="00C36E21"/>
    <w:rsid w:val="00C37F1C"/>
    <w:rsid w:val="00C43CC5"/>
    <w:rsid w:val="00C4544C"/>
    <w:rsid w:val="00C477B1"/>
    <w:rsid w:val="00C54210"/>
    <w:rsid w:val="00C54308"/>
    <w:rsid w:val="00C56FB7"/>
    <w:rsid w:val="00C638A7"/>
    <w:rsid w:val="00C70EB9"/>
    <w:rsid w:val="00C719BE"/>
    <w:rsid w:val="00C73FA2"/>
    <w:rsid w:val="00C75AA6"/>
    <w:rsid w:val="00C7694E"/>
    <w:rsid w:val="00C80C22"/>
    <w:rsid w:val="00C8377A"/>
    <w:rsid w:val="00C84B14"/>
    <w:rsid w:val="00C84C55"/>
    <w:rsid w:val="00C92864"/>
    <w:rsid w:val="00C95E38"/>
    <w:rsid w:val="00C9707C"/>
    <w:rsid w:val="00CA2F74"/>
    <w:rsid w:val="00CB0722"/>
    <w:rsid w:val="00CB2FEB"/>
    <w:rsid w:val="00CB30AF"/>
    <w:rsid w:val="00CB706B"/>
    <w:rsid w:val="00CB7A02"/>
    <w:rsid w:val="00CC27C4"/>
    <w:rsid w:val="00CC282E"/>
    <w:rsid w:val="00CC30DC"/>
    <w:rsid w:val="00CC3DC7"/>
    <w:rsid w:val="00CC6C88"/>
    <w:rsid w:val="00CC6EAD"/>
    <w:rsid w:val="00CC7920"/>
    <w:rsid w:val="00CC7C28"/>
    <w:rsid w:val="00CCD4F5"/>
    <w:rsid w:val="00CD1025"/>
    <w:rsid w:val="00CD237C"/>
    <w:rsid w:val="00CD2CDF"/>
    <w:rsid w:val="00CD711A"/>
    <w:rsid w:val="00CD7A89"/>
    <w:rsid w:val="00CE0D0A"/>
    <w:rsid w:val="00CE290B"/>
    <w:rsid w:val="00CE4932"/>
    <w:rsid w:val="00CE4C1B"/>
    <w:rsid w:val="00CE6548"/>
    <w:rsid w:val="00CE6A1C"/>
    <w:rsid w:val="00CF0EA4"/>
    <w:rsid w:val="00CF1FDA"/>
    <w:rsid w:val="00CF6E16"/>
    <w:rsid w:val="00CF75B5"/>
    <w:rsid w:val="00D050F7"/>
    <w:rsid w:val="00D05E6E"/>
    <w:rsid w:val="00D06783"/>
    <w:rsid w:val="00D1235A"/>
    <w:rsid w:val="00D20A70"/>
    <w:rsid w:val="00D20D78"/>
    <w:rsid w:val="00D21703"/>
    <w:rsid w:val="00D23244"/>
    <w:rsid w:val="00D26D8D"/>
    <w:rsid w:val="00D341D9"/>
    <w:rsid w:val="00D34A59"/>
    <w:rsid w:val="00D35A5F"/>
    <w:rsid w:val="00D46505"/>
    <w:rsid w:val="00D50587"/>
    <w:rsid w:val="00D50C4D"/>
    <w:rsid w:val="00D533D4"/>
    <w:rsid w:val="00D53917"/>
    <w:rsid w:val="00D544F6"/>
    <w:rsid w:val="00D56CA7"/>
    <w:rsid w:val="00D6055B"/>
    <w:rsid w:val="00D624D7"/>
    <w:rsid w:val="00D6549A"/>
    <w:rsid w:val="00D66D8E"/>
    <w:rsid w:val="00D71DDE"/>
    <w:rsid w:val="00D71F62"/>
    <w:rsid w:val="00D72936"/>
    <w:rsid w:val="00D7359A"/>
    <w:rsid w:val="00D80F6A"/>
    <w:rsid w:val="00D83B90"/>
    <w:rsid w:val="00D90283"/>
    <w:rsid w:val="00D93C4B"/>
    <w:rsid w:val="00D96500"/>
    <w:rsid w:val="00D97609"/>
    <w:rsid w:val="00DA28F3"/>
    <w:rsid w:val="00DA2964"/>
    <w:rsid w:val="00DA3AB1"/>
    <w:rsid w:val="00DA5A5E"/>
    <w:rsid w:val="00DA6251"/>
    <w:rsid w:val="00DA6A49"/>
    <w:rsid w:val="00DA7A3B"/>
    <w:rsid w:val="00DA7DBA"/>
    <w:rsid w:val="00DB1518"/>
    <w:rsid w:val="00DB3ABA"/>
    <w:rsid w:val="00DB439A"/>
    <w:rsid w:val="00DB50FC"/>
    <w:rsid w:val="00DB5E85"/>
    <w:rsid w:val="00DB79D4"/>
    <w:rsid w:val="00DC0167"/>
    <w:rsid w:val="00DC2CC1"/>
    <w:rsid w:val="00DC5501"/>
    <w:rsid w:val="00DD0BCB"/>
    <w:rsid w:val="00DD1BBD"/>
    <w:rsid w:val="00DD2346"/>
    <w:rsid w:val="00DD3D9F"/>
    <w:rsid w:val="00DD4197"/>
    <w:rsid w:val="00DD4E37"/>
    <w:rsid w:val="00DD4E8F"/>
    <w:rsid w:val="00DD505D"/>
    <w:rsid w:val="00DE0428"/>
    <w:rsid w:val="00DE067B"/>
    <w:rsid w:val="00DE1924"/>
    <w:rsid w:val="00DE1AF4"/>
    <w:rsid w:val="00DE1BD2"/>
    <w:rsid w:val="00DE2ABD"/>
    <w:rsid w:val="00DF0AA8"/>
    <w:rsid w:val="00DF0F52"/>
    <w:rsid w:val="00DF458C"/>
    <w:rsid w:val="00DF6714"/>
    <w:rsid w:val="00E00DAC"/>
    <w:rsid w:val="00E06E1C"/>
    <w:rsid w:val="00E078CD"/>
    <w:rsid w:val="00E12026"/>
    <w:rsid w:val="00E13683"/>
    <w:rsid w:val="00E15728"/>
    <w:rsid w:val="00E20E40"/>
    <w:rsid w:val="00E228FA"/>
    <w:rsid w:val="00E23595"/>
    <w:rsid w:val="00E2559F"/>
    <w:rsid w:val="00E25E9F"/>
    <w:rsid w:val="00E261F9"/>
    <w:rsid w:val="00E26A98"/>
    <w:rsid w:val="00E31DDD"/>
    <w:rsid w:val="00E36040"/>
    <w:rsid w:val="00E4034C"/>
    <w:rsid w:val="00E41686"/>
    <w:rsid w:val="00E43A60"/>
    <w:rsid w:val="00E45BEB"/>
    <w:rsid w:val="00E479CA"/>
    <w:rsid w:val="00E52B8F"/>
    <w:rsid w:val="00E52CEF"/>
    <w:rsid w:val="00E544F9"/>
    <w:rsid w:val="00E54FA8"/>
    <w:rsid w:val="00E55100"/>
    <w:rsid w:val="00E563DF"/>
    <w:rsid w:val="00E56E73"/>
    <w:rsid w:val="00E57105"/>
    <w:rsid w:val="00E57DB9"/>
    <w:rsid w:val="00E61030"/>
    <w:rsid w:val="00E619A3"/>
    <w:rsid w:val="00E6638E"/>
    <w:rsid w:val="00E707F6"/>
    <w:rsid w:val="00E711E5"/>
    <w:rsid w:val="00E7345D"/>
    <w:rsid w:val="00E75B17"/>
    <w:rsid w:val="00E84F97"/>
    <w:rsid w:val="00E92F23"/>
    <w:rsid w:val="00E9752C"/>
    <w:rsid w:val="00EA02D5"/>
    <w:rsid w:val="00EB4223"/>
    <w:rsid w:val="00EC0379"/>
    <w:rsid w:val="00EC57F1"/>
    <w:rsid w:val="00EC714F"/>
    <w:rsid w:val="00ED273C"/>
    <w:rsid w:val="00ED4117"/>
    <w:rsid w:val="00EE0188"/>
    <w:rsid w:val="00EE3814"/>
    <w:rsid w:val="00EE4361"/>
    <w:rsid w:val="00EE5ACF"/>
    <w:rsid w:val="00EF1697"/>
    <w:rsid w:val="00EF270A"/>
    <w:rsid w:val="00EF49CB"/>
    <w:rsid w:val="00F0100E"/>
    <w:rsid w:val="00F01EA7"/>
    <w:rsid w:val="00F02581"/>
    <w:rsid w:val="00F0659B"/>
    <w:rsid w:val="00F07578"/>
    <w:rsid w:val="00F12DB4"/>
    <w:rsid w:val="00F17839"/>
    <w:rsid w:val="00F2063F"/>
    <w:rsid w:val="00F24AE5"/>
    <w:rsid w:val="00F276F3"/>
    <w:rsid w:val="00F27877"/>
    <w:rsid w:val="00F30A68"/>
    <w:rsid w:val="00F3585C"/>
    <w:rsid w:val="00F36D1C"/>
    <w:rsid w:val="00F3700B"/>
    <w:rsid w:val="00F405F1"/>
    <w:rsid w:val="00F4114B"/>
    <w:rsid w:val="00F41C11"/>
    <w:rsid w:val="00F41DD1"/>
    <w:rsid w:val="00F425B5"/>
    <w:rsid w:val="00F453DF"/>
    <w:rsid w:val="00F4643F"/>
    <w:rsid w:val="00F47F04"/>
    <w:rsid w:val="00F63AA1"/>
    <w:rsid w:val="00F7302E"/>
    <w:rsid w:val="00F731A9"/>
    <w:rsid w:val="00F745D2"/>
    <w:rsid w:val="00F75F95"/>
    <w:rsid w:val="00F76796"/>
    <w:rsid w:val="00F770D5"/>
    <w:rsid w:val="00F77311"/>
    <w:rsid w:val="00F84E76"/>
    <w:rsid w:val="00F90504"/>
    <w:rsid w:val="00F906B5"/>
    <w:rsid w:val="00F91D89"/>
    <w:rsid w:val="00F91F78"/>
    <w:rsid w:val="00F9327E"/>
    <w:rsid w:val="00F93418"/>
    <w:rsid w:val="00F935C6"/>
    <w:rsid w:val="00F938DF"/>
    <w:rsid w:val="00F97F11"/>
    <w:rsid w:val="00FA36A6"/>
    <w:rsid w:val="00FA5431"/>
    <w:rsid w:val="00FB032E"/>
    <w:rsid w:val="00FB0A15"/>
    <w:rsid w:val="00FB6679"/>
    <w:rsid w:val="00FB7414"/>
    <w:rsid w:val="00FC035F"/>
    <w:rsid w:val="00FC04A5"/>
    <w:rsid w:val="00FC15B4"/>
    <w:rsid w:val="00FC1913"/>
    <w:rsid w:val="00FC3022"/>
    <w:rsid w:val="00FD3226"/>
    <w:rsid w:val="00FD6F72"/>
    <w:rsid w:val="00FD72C1"/>
    <w:rsid w:val="00FE041B"/>
    <w:rsid w:val="00FE0B26"/>
    <w:rsid w:val="00FE25E9"/>
    <w:rsid w:val="00FE4BD3"/>
    <w:rsid w:val="00FE5A45"/>
    <w:rsid w:val="00FE7152"/>
    <w:rsid w:val="00FE786D"/>
    <w:rsid w:val="00FF167C"/>
    <w:rsid w:val="00FF3F59"/>
    <w:rsid w:val="00FF6602"/>
    <w:rsid w:val="00FF66A9"/>
    <w:rsid w:val="010504B0"/>
    <w:rsid w:val="01343F20"/>
    <w:rsid w:val="014D6846"/>
    <w:rsid w:val="01947254"/>
    <w:rsid w:val="0196884A"/>
    <w:rsid w:val="01F8A9D6"/>
    <w:rsid w:val="0229A508"/>
    <w:rsid w:val="023DADEC"/>
    <w:rsid w:val="02809D1A"/>
    <w:rsid w:val="02A0D511"/>
    <w:rsid w:val="037169EC"/>
    <w:rsid w:val="03797A77"/>
    <w:rsid w:val="03B65994"/>
    <w:rsid w:val="03E5CFCC"/>
    <w:rsid w:val="0409D532"/>
    <w:rsid w:val="042861D0"/>
    <w:rsid w:val="04B10569"/>
    <w:rsid w:val="0562A616"/>
    <w:rsid w:val="057C331A"/>
    <w:rsid w:val="058900E2"/>
    <w:rsid w:val="05A00706"/>
    <w:rsid w:val="05BB9712"/>
    <w:rsid w:val="05E35D3B"/>
    <w:rsid w:val="05E5B063"/>
    <w:rsid w:val="066B69CD"/>
    <w:rsid w:val="066C0008"/>
    <w:rsid w:val="0678EB61"/>
    <w:rsid w:val="07023C64"/>
    <w:rsid w:val="07111F0F"/>
    <w:rsid w:val="07270BB9"/>
    <w:rsid w:val="0746572B"/>
    <w:rsid w:val="074AA73B"/>
    <w:rsid w:val="0775104E"/>
    <w:rsid w:val="077F2D9C"/>
    <w:rsid w:val="07A380A4"/>
    <w:rsid w:val="07A451C4"/>
    <w:rsid w:val="0800FB23"/>
    <w:rsid w:val="080E6B72"/>
    <w:rsid w:val="0821BE9C"/>
    <w:rsid w:val="083B9856"/>
    <w:rsid w:val="08AFCA90"/>
    <w:rsid w:val="08B9FBB3"/>
    <w:rsid w:val="08E2278C"/>
    <w:rsid w:val="091D827F"/>
    <w:rsid w:val="09353224"/>
    <w:rsid w:val="0991CFB8"/>
    <w:rsid w:val="0A239D88"/>
    <w:rsid w:val="0A347180"/>
    <w:rsid w:val="0A35245C"/>
    <w:rsid w:val="0A3DE7C7"/>
    <w:rsid w:val="0A70666C"/>
    <w:rsid w:val="0B11692D"/>
    <w:rsid w:val="0B244B18"/>
    <w:rsid w:val="0B59B04D"/>
    <w:rsid w:val="0BB6148C"/>
    <w:rsid w:val="0BC9DFD1"/>
    <w:rsid w:val="0BCAB14F"/>
    <w:rsid w:val="0BD58B02"/>
    <w:rsid w:val="0BD5B54F"/>
    <w:rsid w:val="0BE80CB6"/>
    <w:rsid w:val="0C1745E4"/>
    <w:rsid w:val="0C2B8A56"/>
    <w:rsid w:val="0C38F148"/>
    <w:rsid w:val="0C59E771"/>
    <w:rsid w:val="0C76802A"/>
    <w:rsid w:val="0CA22460"/>
    <w:rsid w:val="0CB58D64"/>
    <w:rsid w:val="0CCB4597"/>
    <w:rsid w:val="0CD03DC5"/>
    <w:rsid w:val="0CD8D5F3"/>
    <w:rsid w:val="0D51E4ED"/>
    <w:rsid w:val="0D5D1604"/>
    <w:rsid w:val="0D715B63"/>
    <w:rsid w:val="0D7A6ED5"/>
    <w:rsid w:val="0DB92F4E"/>
    <w:rsid w:val="0DCDECDB"/>
    <w:rsid w:val="0DE15796"/>
    <w:rsid w:val="0E0841DD"/>
    <w:rsid w:val="0E57C963"/>
    <w:rsid w:val="0E59E4EF"/>
    <w:rsid w:val="0E8BEAEC"/>
    <w:rsid w:val="0EA11AF7"/>
    <w:rsid w:val="0EABCEB2"/>
    <w:rsid w:val="0ECE50BF"/>
    <w:rsid w:val="0F101D0E"/>
    <w:rsid w:val="0F77B55A"/>
    <w:rsid w:val="0FD03AE2"/>
    <w:rsid w:val="1001113C"/>
    <w:rsid w:val="10567910"/>
    <w:rsid w:val="1063AA05"/>
    <w:rsid w:val="1077CDAB"/>
    <w:rsid w:val="10986460"/>
    <w:rsid w:val="10AFB0A0"/>
    <w:rsid w:val="10CF2FDD"/>
    <w:rsid w:val="1103B63E"/>
    <w:rsid w:val="113DA137"/>
    <w:rsid w:val="116040F1"/>
    <w:rsid w:val="116873B9"/>
    <w:rsid w:val="11A735C0"/>
    <w:rsid w:val="11A946A7"/>
    <w:rsid w:val="11C046B1"/>
    <w:rsid w:val="11D88CD5"/>
    <w:rsid w:val="11E3CC29"/>
    <w:rsid w:val="11FBBB66"/>
    <w:rsid w:val="12139E0C"/>
    <w:rsid w:val="121DE11A"/>
    <w:rsid w:val="124EB1AE"/>
    <w:rsid w:val="1253D1B6"/>
    <w:rsid w:val="12EF18B7"/>
    <w:rsid w:val="1305E90C"/>
    <w:rsid w:val="1306A974"/>
    <w:rsid w:val="13198522"/>
    <w:rsid w:val="1332C1CE"/>
    <w:rsid w:val="13563232"/>
    <w:rsid w:val="13978BC7"/>
    <w:rsid w:val="13D8913F"/>
    <w:rsid w:val="13D98F7C"/>
    <w:rsid w:val="13E2BA78"/>
    <w:rsid w:val="13EFA217"/>
    <w:rsid w:val="141769F2"/>
    <w:rsid w:val="141822DB"/>
    <w:rsid w:val="14260B68"/>
    <w:rsid w:val="1434FDE5"/>
    <w:rsid w:val="144FCDE3"/>
    <w:rsid w:val="14CABEE2"/>
    <w:rsid w:val="15803396"/>
    <w:rsid w:val="15847D53"/>
    <w:rsid w:val="15A01C2F"/>
    <w:rsid w:val="15ABEE80"/>
    <w:rsid w:val="15B622C0"/>
    <w:rsid w:val="15B8927F"/>
    <w:rsid w:val="15D6EB1D"/>
    <w:rsid w:val="15DF5FB9"/>
    <w:rsid w:val="15F47144"/>
    <w:rsid w:val="16271F1B"/>
    <w:rsid w:val="16A88F85"/>
    <w:rsid w:val="16C93433"/>
    <w:rsid w:val="16EB4B9C"/>
    <w:rsid w:val="17174B86"/>
    <w:rsid w:val="175462E0"/>
    <w:rsid w:val="179377B2"/>
    <w:rsid w:val="179D298C"/>
    <w:rsid w:val="17F2FAC4"/>
    <w:rsid w:val="18177F97"/>
    <w:rsid w:val="183BA3A6"/>
    <w:rsid w:val="1851D48D"/>
    <w:rsid w:val="1875A530"/>
    <w:rsid w:val="18864841"/>
    <w:rsid w:val="18C25E80"/>
    <w:rsid w:val="18EF7988"/>
    <w:rsid w:val="193F3759"/>
    <w:rsid w:val="19451243"/>
    <w:rsid w:val="1958A9CE"/>
    <w:rsid w:val="195BFD56"/>
    <w:rsid w:val="1990407E"/>
    <w:rsid w:val="1A0E40DF"/>
    <w:rsid w:val="1A396283"/>
    <w:rsid w:val="1A5573F0"/>
    <w:rsid w:val="1A6A8044"/>
    <w:rsid w:val="1A6EEB92"/>
    <w:rsid w:val="1A75BC04"/>
    <w:rsid w:val="1ACF72FF"/>
    <w:rsid w:val="1AE97968"/>
    <w:rsid w:val="1B46DAB5"/>
    <w:rsid w:val="1BEBA005"/>
    <w:rsid w:val="1C1C40B7"/>
    <w:rsid w:val="1C36ADBC"/>
    <w:rsid w:val="1C738766"/>
    <w:rsid w:val="1C774DC4"/>
    <w:rsid w:val="1C7AF8E3"/>
    <w:rsid w:val="1C939E18"/>
    <w:rsid w:val="1CFC4E52"/>
    <w:rsid w:val="1E25442F"/>
    <w:rsid w:val="1E2F6E79"/>
    <w:rsid w:val="1E645030"/>
    <w:rsid w:val="1EA14AA4"/>
    <w:rsid w:val="20207078"/>
    <w:rsid w:val="2027E93D"/>
    <w:rsid w:val="20408BF6"/>
    <w:rsid w:val="206E3FCA"/>
    <w:rsid w:val="2080BF5D"/>
    <w:rsid w:val="20A0AE71"/>
    <w:rsid w:val="20DDEC86"/>
    <w:rsid w:val="2110F7CC"/>
    <w:rsid w:val="211D8267"/>
    <w:rsid w:val="214D85A0"/>
    <w:rsid w:val="2168743A"/>
    <w:rsid w:val="2180A412"/>
    <w:rsid w:val="21907ED5"/>
    <w:rsid w:val="21BC40D9"/>
    <w:rsid w:val="2200A459"/>
    <w:rsid w:val="223C7ED2"/>
    <w:rsid w:val="2241FFBB"/>
    <w:rsid w:val="224BC1CB"/>
    <w:rsid w:val="2284CAA2"/>
    <w:rsid w:val="228EAE6D"/>
    <w:rsid w:val="22C2D5BB"/>
    <w:rsid w:val="22C2DD1E"/>
    <w:rsid w:val="22EC79C6"/>
    <w:rsid w:val="2389CA81"/>
    <w:rsid w:val="239746AD"/>
    <w:rsid w:val="23B29EA3"/>
    <w:rsid w:val="23D87479"/>
    <w:rsid w:val="23DF37C1"/>
    <w:rsid w:val="2471ACD4"/>
    <w:rsid w:val="24A8E618"/>
    <w:rsid w:val="24D165DF"/>
    <w:rsid w:val="24D5EF37"/>
    <w:rsid w:val="24EAA629"/>
    <w:rsid w:val="24EB3E6A"/>
    <w:rsid w:val="24F44B7B"/>
    <w:rsid w:val="250CC1C8"/>
    <w:rsid w:val="259CFFD7"/>
    <w:rsid w:val="26830824"/>
    <w:rsid w:val="268F5F34"/>
    <w:rsid w:val="269CDA8F"/>
    <w:rsid w:val="26A39EB4"/>
    <w:rsid w:val="26A90B94"/>
    <w:rsid w:val="26B168F4"/>
    <w:rsid w:val="26CC910C"/>
    <w:rsid w:val="26D4C0DA"/>
    <w:rsid w:val="26EA3F65"/>
    <w:rsid w:val="26EC4F90"/>
    <w:rsid w:val="2701B8F0"/>
    <w:rsid w:val="2704738C"/>
    <w:rsid w:val="27100A59"/>
    <w:rsid w:val="2757B33A"/>
    <w:rsid w:val="277E7263"/>
    <w:rsid w:val="2785A2C1"/>
    <w:rsid w:val="279C4A84"/>
    <w:rsid w:val="27D91346"/>
    <w:rsid w:val="27EC72C6"/>
    <w:rsid w:val="28110C14"/>
    <w:rsid w:val="2811C34D"/>
    <w:rsid w:val="28AACF01"/>
    <w:rsid w:val="28AB33EE"/>
    <w:rsid w:val="299AA93D"/>
    <w:rsid w:val="29BF6E43"/>
    <w:rsid w:val="29EF46D1"/>
    <w:rsid w:val="2A2DDBF2"/>
    <w:rsid w:val="2A901C00"/>
    <w:rsid w:val="2B0DD23A"/>
    <w:rsid w:val="2B18279C"/>
    <w:rsid w:val="2B318682"/>
    <w:rsid w:val="2B3CB1C4"/>
    <w:rsid w:val="2B5B3384"/>
    <w:rsid w:val="2B6FA750"/>
    <w:rsid w:val="2B84DA17"/>
    <w:rsid w:val="2B8E3C06"/>
    <w:rsid w:val="2B920C88"/>
    <w:rsid w:val="2B966FC9"/>
    <w:rsid w:val="2BD1D87F"/>
    <w:rsid w:val="2C624C8D"/>
    <w:rsid w:val="2CB783D2"/>
    <w:rsid w:val="2D0BEE64"/>
    <w:rsid w:val="2D146220"/>
    <w:rsid w:val="2D3F31A9"/>
    <w:rsid w:val="2D657CB4"/>
    <w:rsid w:val="2D68ADFF"/>
    <w:rsid w:val="2E4F1007"/>
    <w:rsid w:val="2E580EF8"/>
    <w:rsid w:val="2E6E1A60"/>
    <w:rsid w:val="2E8BFA66"/>
    <w:rsid w:val="2E94E337"/>
    <w:rsid w:val="2E9DF544"/>
    <w:rsid w:val="2EBE9C1C"/>
    <w:rsid w:val="2EC360AD"/>
    <w:rsid w:val="2ECE9CC9"/>
    <w:rsid w:val="2EE2076E"/>
    <w:rsid w:val="2F515BC1"/>
    <w:rsid w:val="2F6C75CD"/>
    <w:rsid w:val="2FA75C69"/>
    <w:rsid w:val="2FAB6D76"/>
    <w:rsid w:val="2FC83A47"/>
    <w:rsid w:val="2FCA028A"/>
    <w:rsid w:val="2FD29F82"/>
    <w:rsid w:val="2FE6A032"/>
    <w:rsid w:val="300F0FC5"/>
    <w:rsid w:val="302A2CE6"/>
    <w:rsid w:val="30A4B3D0"/>
    <w:rsid w:val="30D52ECC"/>
    <w:rsid w:val="3111B1EC"/>
    <w:rsid w:val="313FDBE1"/>
    <w:rsid w:val="31CDB571"/>
    <w:rsid w:val="31D377B9"/>
    <w:rsid w:val="32725BC0"/>
    <w:rsid w:val="3293BE7A"/>
    <w:rsid w:val="32C25F24"/>
    <w:rsid w:val="32C8931C"/>
    <w:rsid w:val="32F733CF"/>
    <w:rsid w:val="333AE926"/>
    <w:rsid w:val="337B4FCE"/>
    <w:rsid w:val="33C5C88B"/>
    <w:rsid w:val="33CFA922"/>
    <w:rsid w:val="33EAE41A"/>
    <w:rsid w:val="34BD8692"/>
    <w:rsid w:val="34C7507C"/>
    <w:rsid w:val="34DF7369"/>
    <w:rsid w:val="34F62AEC"/>
    <w:rsid w:val="34FD5B4A"/>
    <w:rsid w:val="353D3598"/>
    <w:rsid w:val="35550718"/>
    <w:rsid w:val="357E143F"/>
    <w:rsid w:val="35AD62AA"/>
    <w:rsid w:val="35B24A9E"/>
    <w:rsid w:val="35C81710"/>
    <w:rsid w:val="35E388E8"/>
    <w:rsid w:val="35EA1F5A"/>
    <w:rsid w:val="3641BA57"/>
    <w:rsid w:val="36745E79"/>
    <w:rsid w:val="3674DD01"/>
    <w:rsid w:val="367943B8"/>
    <w:rsid w:val="367FD25C"/>
    <w:rsid w:val="368A86CA"/>
    <w:rsid w:val="36CC046B"/>
    <w:rsid w:val="375E056A"/>
    <w:rsid w:val="377734EA"/>
    <w:rsid w:val="377D7E53"/>
    <w:rsid w:val="3790F093"/>
    <w:rsid w:val="37D33696"/>
    <w:rsid w:val="37EB8B67"/>
    <w:rsid w:val="37F1DEE7"/>
    <w:rsid w:val="37FC1CFD"/>
    <w:rsid w:val="38134F26"/>
    <w:rsid w:val="3820994F"/>
    <w:rsid w:val="38480B3A"/>
    <w:rsid w:val="385768B8"/>
    <w:rsid w:val="38C70F1F"/>
    <w:rsid w:val="38C83977"/>
    <w:rsid w:val="38C874E7"/>
    <w:rsid w:val="38ECB78E"/>
    <w:rsid w:val="390B3FFE"/>
    <w:rsid w:val="3965FE4E"/>
    <w:rsid w:val="39ABE72A"/>
    <w:rsid w:val="39B0CD07"/>
    <w:rsid w:val="39E9DE66"/>
    <w:rsid w:val="39FD1A04"/>
    <w:rsid w:val="3A00832B"/>
    <w:rsid w:val="3A2BCD01"/>
    <w:rsid w:val="3A79F4D8"/>
    <w:rsid w:val="3A7A0A08"/>
    <w:rsid w:val="3AB7E612"/>
    <w:rsid w:val="3AC9EA85"/>
    <w:rsid w:val="3ADE40A2"/>
    <w:rsid w:val="3B129E87"/>
    <w:rsid w:val="3B18AEDE"/>
    <w:rsid w:val="3B2B4C12"/>
    <w:rsid w:val="3B4AEFE8"/>
    <w:rsid w:val="3B6D3956"/>
    <w:rsid w:val="3B97A304"/>
    <w:rsid w:val="3BE16129"/>
    <w:rsid w:val="3C08DB64"/>
    <w:rsid w:val="3C23981C"/>
    <w:rsid w:val="3CACEE7B"/>
    <w:rsid w:val="3CB93A04"/>
    <w:rsid w:val="3D5C0BFC"/>
    <w:rsid w:val="3DC62554"/>
    <w:rsid w:val="3E113947"/>
    <w:rsid w:val="3E25A04E"/>
    <w:rsid w:val="3E2CE788"/>
    <w:rsid w:val="3E858953"/>
    <w:rsid w:val="3EAD1049"/>
    <w:rsid w:val="3EC9E28D"/>
    <w:rsid w:val="3ED24741"/>
    <w:rsid w:val="3EDC2E36"/>
    <w:rsid w:val="3F213795"/>
    <w:rsid w:val="3F8A3455"/>
    <w:rsid w:val="3F8A662B"/>
    <w:rsid w:val="4006873A"/>
    <w:rsid w:val="402C0B0B"/>
    <w:rsid w:val="4034E07B"/>
    <w:rsid w:val="40D6F1A6"/>
    <w:rsid w:val="410EAD59"/>
    <w:rsid w:val="413206F0"/>
    <w:rsid w:val="41656CC8"/>
    <w:rsid w:val="43040238"/>
    <w:rsid w:val="43287B88"/>
    <w:rsid w:val="435BB81A"/>
    <w:rsid w:val="4362B295"/>
    <w:rsid w:val="43AB5F07"/>
    <w:rsid w:val="43C51375"/>
    <w:rsid w:val="4420ABE1"/>
    <w:rsid w:val="445B2AF2"/>
    <w:rsid w:val="445E1EBD"/>
    <w:rsid w:val="446495E0"/>
    <w:rsid w:val="449D0D8A"/>
    <w:rsid w:val="44E4DF84"/>
    <w:rsid w:val="45035A1E"/>
    <w:rsid w:val="4522DB10"/>
    <w:rsid w:val="455835B6"/>
    <w:rsid w:val="4559ACA7"/>
    <w:rsid w:val="45D97AD5"/>
    <w:rsid w:val="45F5BA4F"/>
    <w:rsid w:val="467141D5"/>
    <w:rsid w:val="4682EF44"/>
    <w:rsid w:val="469ABA19"/>
    <w:rsid w:val="469F2A7F"/>
    <w:rsid w:val="46C274AF"/>
    <w:rsid w:val="472AFCB2"/>
    <w:rsid w:val="4879565A"/>
    <w:rsid w:val="48B5A10D"/>
    <w:rsid w:val="48CE360F"/>
    <w:rsid w:val="48E4EC47"/>
    <w:rsid w:val="490C9252"/>
    <w:rsid w:val="4911FE0E"/>
    <w:rsid w:val="492A800C"/>
    <w:rsid w:val="4951AC7C"/>
    <w:rsid w:val="495C0DE4"/>
    <w:rsid w:val="49AF187E"/>
    <w:rsid w:val="49BA5B08"/>
    <w:rsid w:val="49F45956"/>
    <w:rsid w:val="49FDBBB1"/>
    <w:rsid w:val="4A1526BB"/>
    <w:rsid w:val="4A51CB7D"/>
    <w:rsid w:val="4B10C943"/>
    <w:rsid w:val="4B35CEA7"/>
    <w:rsid w:val="4B4FD67D"/>
    <w:rsid w:val="4B6D954C"/>
    <w:rsid w:val="4C1C8544"/>
    <w:rsid w:val="4C3225A1"/>
    <w:rsid w:val="4C3F99EF"/>
    <w:rsid w:val="4C986F24"/>
    <w:rsid w:val="4D2FA4E6"/>
    <w:rsid w:val="4D3B646D"/>
    <w:rsid w:val="4D76749E"/>
    <w:rsid w:val="4E4115F2"/>
    <w:rsid w:val="4E70EA69"/>
    <w:rsid w:val="4E85CB57"/>
    <w:rsid w:val="4E8E61B2"/>
    <w:rsid w:val="4E9D2F72"/>
    <w:rsid w:val="4EA074C8"/>
    <w:rsid w:val="4EA9D387"/>
    <w:rsid w:val="4ECAC8CE"/>
    <w:rsid w:val="4ECCEF1C"/>
    <w:rsid w:val="4F15EDAD"/>
    <w:rsid w:val="5012B852"/>
    <w:rsid w:val="5058FADD"/>
    <w:rsid w:val="507CC7D2"/>
    <w:rsid w:val="5084EDA9"/>
    <w:rsid w:val="50951636"/>
    <w:rsid w:val="50D86EF6"/>
    <w:rsid w:val="50E6E745"/>
    <w:rsid w:val="5127B238"/>
    <w:rsid w:val="5149B600"/>
    <w:rsid w:val="515E441F"/>
    <w:rsid w:val="5160D7F2"/>
    <w:rsid w:val="51626835"/>
    <w:rsid w:val="516C0FC7"/>
    <w:rsid w:val="51894D80"/>
    <w:rsid w:val="51DB92DF"/>
    <w:rsid w:val="521489E3"/>
    <w:rsid w:val="521D1B18"/>
    <w:rsid w:val="522A29C5"/>
    <w:rsid w:val="52574675"/>
    <w:rsid w:val="52BE173A"/>
    <w:rsid w:val="52BED084"/>
    <w:rsid w:val="52C113AF"/>
    <w:rsid w:val="52FD529E"/>
    <w:rsid w:val="534D2011"/>
    <w:rsid w:val="53642B1B"/>
    <w:rsid w:val="5372CBA4"/>
    <w:rsid w:val="539664DE"/>
    <w:rsid w:val="5398B081"/>
    <w:rsid w:val="539BDF00"/>
    <w:rsid w:val="53BFD308"/>
    <w:rsid w:val="53F7F8AC"/>
    <w:rsid w:val="54444ABF"/>
    <w:rsid w:val="54793C42"/>
    <w:rsid w:val="54960818"/>
    <w:rsid w:val="54E38DE8"/>
    <w:rsid w:val="552198F5"/>
    <w:rsid w:val="55322CEC"/>
    <w:rsid w:val="5541C720"/>
    <w:rsid w:val="5568B528"/>
    <w:rsid w:val="55733DA9"/>
    <w:rsid w:val="55A67F0B"/>
    <w:rsid w:val="55C8E384"/>
    <w:rsid w:val="55E83501"/>
    <w:rsid w:val="55F67146"/>
    <w:rsid w:val="55F7661E"/>
    <w:rsid w:val="56122AEF"/>
    <w:rsid w:val="562F1AC2"/>
    <w:rsid w:val="56383AB9"/>
    <w:rsid w:val="563A3945"/>
    <w:rsid w:val="56757D41"/>
    <w:rsid w:val="56F3E57E"/>
    <w:rsid w:val="5705BD98"/>
    <w:rsid w:val="577736A8"/>
    <w:rsid w:val="57A44313"/>
    <w:rsid w:val="57B82104"/>
    <w:rsid w:val="57D65C6E"/>
    <w:rsid w:val="57DCEC2C"/>
    <w:rsid w:val="580DCF7A"/>
    <w:rsid w:val="5822A3A0"/>
    <w:rsid w:val="58592101"/>
    <w:rsid w:val="587161D2"/>
    <w:rsid w:val="58865762"/>
    <w:rsid w:val="58983BF0"/>
    <w:rsid w:val="589E53DD"/>
    <w:rsid w:val="590153D0"/>
    <w:rsid w:val="593CCCD9"/>
    <w:rsid w:val="5965E477"/>
    <w:rsid w:val="5975C6DE"/>
    <w:rsid w:val="5997EB3A"/>
    <w:rsid w:val="59CDF149"/>
    <w:rsid w:val="59FAC70A"/>
    <w:rsid w:val="59FB3797"/>
    <w:rsid w:val="5A19E775"/>
    <w:rsid w:val="5A7D9730"/>
    <w:rsid w:val="5A7DEC3D"/>
    <w:rsid w:val="5A988FC2"/>
    <w:rsid w:val="5ACCDA14"/>
    <w:rsid w:val="5B5252DB"/>
    <w:rsid w:val="5B8D4CF3"/>
    <w:rsid w:val="5BA01E8E"/>
    <w:rsid w:val="5C26EF9A"/>
    <w:rsid w:val="5CAF0E6C"/>
    <w:rsid w:val="5D553D0E"/>
    <w:rsid w:val="5DB03EFB"/>
    <w:rsid w:val="5DEDF713"/>
    <w:rsid w:val="5DF73D79"/>
    <w:rsid w:val="5E238CEB"/>
    <w:rsid w:val="5E2D0341"/>
    <w:rsid w:val="5E58347C"/>
    <w:rsid w:val="5EA93A09"/>
    <w:rsid w:val="5EF5461E"/>
    <w:rsid w:val="5F399A02"/>
    <w:rsid w:val="5F9158E4"/>
    <w:rsid w:val="5F930DDA"/>
    <w:rsid w:val="60468552"/>
    <w:rsid w:val="6047259E"/>
    <w:rsid w:val="6068D7DF"/>
    <w:rsid w:val="60A7B692"/>
    <w:rsid w:val="60D07E91"/>
    <w:rsid w:val="6118D2D3"/>
    <w:rsid w:val="61221CD0"/>
    <w:rsid w:val="61954E1D"/>
    <w:rsid w:val="6195BE57"/>
    <w:rsid w:val="61BC15CC"/>
    <w:rsid w:val="61FA1FA0"/>
    <w:rsid w:val="620B5BE6"/>
    <w:rsid w:val="62263F86"/>
    <w:rsid w:val="62A75585"/>
    <w:rsid w:val="62CAAE9C"/>
    <w:rsid w:val="63318EB8"/>
    <w:rsid w:val="633462AD"/>
    <w:rsid w:val="633ACD54"/>
    <w:rsid w:val="6398A37F"/>
    <w:rsid w:val="63A2176C"/>
    <w:rsid w:val="642B8A1D"/>
    <w:rsid w:val="6447C4D9"/>
    <w:rsid w:val="645230AC"/>
    <w:rsid w:val="647D7BAF"/>
    <w:rsid w:val="647ED421"/>
    <w:rsid w:val="64A55F89"/>
    <w:rsid w:val="64ACC761"/>
    <w:rsid w:val="64C1941E"/>
    <w:rsid w:val="64F7AD9B"/>
    <w:rsid w:val="651845FE"/>
    <w:rsid w:val="659AF4F9"/>
    <w:rsid w:val="659E5D2B"/>
    <w:rsid w:val="661AC301"/>
    <w:rsid w:val="66284C81"/>
    <w:rsid w:val="669CAFC2"/>
    <w:rsid w:val="669D68AB"/>
    <w:rsid w:val="66C45551"/>
    <w:rsid w:val="670940AD"/>
    <w:rsid w:val="676A4701"/>
    <w:rsid w:val="677E5505"/>
    <w:rsid w:val="680FA455"/>
    <w:rsid w:val="685C8B6D"/>
    <w:rsid w:val="688FDAF1"/>
    <w:rsid w:val="68E1D9D0"/>
    <w:rsid w:val="6923E4B8"/>
    <w:rsid w:val="69285A9E"/>
    <w:rsid w:val="69463DC0"/>
    <w:rsid w:val="698D70D1"/>
    <w:rsid w:val="699279AE"/>
    <w:rsid w:val="69A37688"/>
    <w:rsid w:val="69E382D3"/>
    <w:rsid w:val="6A1EADE3"/>
    <w:rsid w:val="6A3FBE12"/>
    <w:rsid w:val="6A67E86F"/>
    <w:rsid w:val="6AB5F5C7"/>
    <w:rsid w:val="6AE15D2A"/>
    <w:rsid w:val="6B1C019E"/>
    <w:rsid w:val="6B40D52C"/>
    <w:rsid w:val="6B647883"/>
    <w:rsid w:val="6C1855E2"/>
    <w:rsid w:val="6C6A9BBD"/>
    <w:rsid w:val="6CC1979A"/>
    <w:rsid w:val="6CC3EEAA"/>
    <w:rsid w:val="6CD2177A"/>
    <w:rsid w:val="6CEC5B6E"/>
    <w:rsid w:val="6CEEE71B"/>
    <w:rsid w:val="6D4FBE8A"/>
    <w:rsid w:val="6D63205E"/>
    <w:rsid w:val="6DBD675B"/>
    <w:rsid w:val="6DCBC3B7"/>
    <w:rsid w:val="6DD5E6E4"/>
    <w:rsid w:val="6DDA599F"/>
    <w:rsid w:val="6DF38D8F"/>
    <w:rsid w:val="6EB4B9CD"/>
    <w:rsid w:val="6EE46C6D"/>
    <w:rsid w:val="6EE75C93"/>
    <w:rsid w:val="6F043B46"/>
    <w:rsid w:val="6F0F7548"/>
    <w:rsid w:val="6F5A02F1"/>
    <w:rsid w:val="6FBA34AC"/>
    <w:rsid w:val="6FFDB9DC"/>
    <w:rsid w:val="70022338"/>
    <w:rsid w:val="70427271"/>
    <w:rsid w:val="7045880F"/>
    <w:rsid w:val="705B0B8E"/>
    <w:rsid w:val="707DC463"/>
    <w:rsid w:val="70A0711B"/>
    <w:rsid w:val="70D07346"/>
    <w:rsid w:val="710C0456"/>
    <w:rsid w:val="712F546A"/>
    <w:rsid w:val="715F2F51"/>
    <w:rsid w:val="7197E8A3"/>
    <w:rsid w:val="71FDD278"/>
    <w:rsid w:val="7217EA21"/>
    <w:rsid w:val="724461A1"/>
    <w:rsid w:val="72A06076"/>
    <w:rsid w:val="72C4738A"/>
    <w:rsid w:val="72E8CD55"/>
    <w:rsid w:val="72EC61E0"/>
    <w:rsid w:val="731DF808"/>
    <w:rsid w:val="737DF1BB"/>
    <w:rsid w:val="73C9B6C2"/>
    <w:rsid w:val="73CE59E8"/>
    <w:rsid w:val="73D1F45D"/>
    <w:rsid w:val="744EF621"/>
    <w:rsid w:val="7476C771"/>
    <w:rsid w:val="74B364AD"/>
    <w:rsid w:val="74D7189D"/>
    <w:rsid w:val="74F74D70"/>
    <w:rsid w:val="7516F2AB"/>
    <w:rsid w:val="753796CF"/>
    <w:rsid w:val="7538EB5B"/>
    <w:rsid w:val="7561830F"/>
    <w:rsid w:val="7594F07E"/>
    <w:rsid w:val="75EA7012"/>
    <w:rsid w:val="75EE45EF"/>
    <w:rsid w:val="760095F4"/>
    <w:rsid w:val="7638D451"/>
    <w:rsid w:val="7638F098"/>
    <w:rsid w:val="764DC0F3"/>
    <w:rsid w:val="76624423"/>
    <w:rsid w:val="766428AD"/>
    <w:rsid w:val="767B5735"/>
    <w:rsid w:val="7680FB14"/>
    <w:rsid w:val="76E441BC"/>
    <w:rsid w:val="76EC1899"/>
    <w:rsid w:val="76EDE999"/>
    <w:rsid w:val="76FA8A9D"/>
    <w:rsid w:val="770518BD"/>
    <w:rsid w:val="771F9246"/>
    <w:rsid w:val="7747ED09"/>
    <w:rsid w:val="77864073"/>
    <w:rsid w:val="77A768CC"/>
    <w:rsid w:val="77D6C407"/>
    <w:rsid w:val="77D94868"/>
    <w:rsid w:val="780D77CF"/>
    <w:rsid w:val="782F55D6"/>
    <w:rsid w:val="784A7213"/>
    <w:rsid w:val="78732CE6"/>
    <w:rsid w:val="7887E8FA"/>
    <w:rsid w:val="7889B9FA"/>
    <w:rsid w:val="78EA5962"/>
    <w:rsid w:val="790FD8E4"/>
    <w:rsid w:val="7918EE82"/>
    <w:rsid w:val="793836B6"/>
    <w:rsid w:val="793DD83B"/>
    <w:rsid w:val="7941EED5"/>
    <w:rsid w:val="799BA195"/>
    <w:rsid w:val="799F2223"/>
    <w:rsid w:val="79C4EED1"/>
    <w:rsid w:val="79CF08E3"/>
    <w:rsid w:val="79E8DEBF"/>
    <w:rsid w:val="7A21E597"/>
    <w:rsid w:val="7A329B6A"/>
    <w:rsid w:val="7A573308"/>
    <w:rsid w:val="7ABEF83B"/>
    <w:rsid w:val="7B021750"/>
    <w:rsid w:val="7B02D84A"/>
    <w:rsid w:val="7B19042B"/>
    <w:rsid w:val="7B20F1D8"/>
    <w:rsid w:val="7B2909ED"/>
    <w:rsid w:val="7B2FCA92"/>
    <w:rsid w:val="7B3771F6"/>
    <w:rsid w:val="7B84AF20"/>
    <w:rsid w:val="7BB98CD4"/>
    <w:rsid w:val="7BBB9D25"/>
    <w:rsid w:val="7BD69D35"/>
    <w:rsid w:val="7BE8DF45"/>
    <w:rsid w:val="7C0CC9B4"/>
    <w:rsid w:val="7C181A2B"/>
    <w:rsid w:val="7C4877D4"/>
    <w:rsid w:val="7C6A3D0B"/>
    <w:rsid w:val="7C9C48E6"/>
    <w:rsid w:val="7CC31726"/>
    <w:rsid w:val="7CE6988D"/>
    <w:rsid w:val="7CFF697C"/>
    <w:rsid w:val="7D13495A"/>
    <w:rsid w:val="7D4279F0"/>
    <w:rsid w:val="7D4C43DA"/>
    <w:rsid w:val="7D7AC2E5"/>
    <w:rsid w:val="7D969381"/>
    <w:rsid w:val="7E1065AC"/>
    <w:rsid w:val="7E546257"/>
    <w:rsid w:val="7E5EE787"/>
    <w:rsid w:val="7E8B1BB4"/>
    <w:rsid w:val="7EB2DAB7"/>
    <w:rsid w:val="7EBC8217"/>
    <w:rsid w:val="7ECC47B6"/>
    <w:rsid w:val="7F56C0BB"/>
    <w:rsid w:val="7F69344E"/>
    <w:rsid w:val="7F986EBE"/>
    <w:rsid w:val="7FB79BBC"/>
    <w:rsid w:val="7FBF6288"/>
    <w:rsid w:val="7FFAB7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1B2E2EF"/>
  <w15:docId w15:val="{C2101FAC-D968-451C-892F-D8FA60A8B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B4D4D"/>
    <w:pPr>
      <w:spacing w:after="0" w:line="240" w:lineRule="auto"/>
    </w:pPr>
    <w:rPr>
      <w:rFonts w:ascii="Times New Roman" w:eastAsia="Times New Roman" w:hAnsi="Times New Roman" w:cs="Times New Roman"/>
      <w:sz w:val="24"/>
      <w:szCs w:val="24"/>
      <w:lang w:eastAsia="en-GB"/>
    </w:rPr>
  </w:style>
  <w:style w:type="paragraph" w:styleId="Naslov1">
    <w:name w:val="heading 1"/>
    <w:aliases w:val="NASLOV"/>
    <w:basedOn w:val="Navaden"/>
    <w:next w:val="Navaden"/>
    <w:link w:val="Naslov1Znak"/>
    <w:uiPriority w:val="9"/>
    <w:qFormat/>
    <w:rsid w:val="00E228FA"/>
    <w:pPr>
      <w:keepNext/>
      <w:keepLines/>
      <w:numPr>
        <w:numId w:val="8"/>
      </w:numPr>
      <w:spacing w:before="480" w:after="12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Naslov2">
    <w:name w:val="heading 2"/>
    <w:basedOn w:val="Navaden"/>
    <w:next w:val="Navaden"/>
    <w:link w:val="Naslov2Znak"/>
    <w:autoRedefine/>
    <w:uiPriority w:val="9"/>
    <w:unhideWhenUsed/>
    <w:qFormat/>
    <w:rsid w:val="001A463B"/>
    <w:pPr>
      <w:keepNext/>
      <w:keepLines/>
      <w:numPr>
        <w:ilvl w:val="1"/>
        <w:numId w:val="8"/>
      </w:numPr>
      <w:spacing w:before="360" w:after="60" w:line="259" w:lineRule="auto"/>
      <w:outlineLvl w:val="1"/>
    </w:pPr>
    <w:rPr>
      <w:rFonts w:ascii="Arial" w:eastAsiaTheme="majorEastAsia" w:hAnsi="Arial" w:cs="Arial"/>
      <w:color w:val="2F5496" w:themeColor="accent1" w:themeShade="BF"/>
      <w:sz w:val="20"/>
      <w:szCs w:val="20"/>
      <w:lang w:eastAsia="en-US"/>
    </w:rPr>
  </w:style>
  <w:style w:type="paragraph" w:styleId="Naslov3">
    <w:name w:val="heading 3"/>
    <w:basedOn w:val="Navaden"/>
    <w:next w:val="Navaden"/>
    <w:link w:val="Naslov3Znak"/>
    <w:uiPriority w:val="9"/>
    <w:unhideWhenUsed/>
    <w:qFormat/>
    <w:rsid w:val="00254580"/>
    <w:pPr>
      <w:keepNext/>
      <w:keepLines/>
      <w:numPr>
        <w:ilvl w:val="2"/>
        <w:numId w:val="8"/>
      </w:numPr>
      <w:spacing w:before="40"/>
      <w:outlineLvl w:val="2"/>
    </w:pPr>
    <w:rPr>
      <w:rFonts w:asciiTheme="majorHAnsi" w:eastAsiaTheme="majorEastAsia" w:hAnsiTheme="majorHAnsi" w:cstheme="majorBidi"/>
      <w:color w:val="1F3763" w:themeColor="accent1" w:themeShade="7F"/>
    </w:rPr>
  </w:style>
  <w:style w:type="paragraph" w:styleId="Naslov4">
    <w:name w:val="heading 4"/>
    <w:basedOn w:val="Navaden"/>
    <w:next w:val="Navaden"/>
    <w:link w:val="Naslov4Znak"/>
    <w:uiPriority w:val="9"/>
    <w:semiHidden/>
    <w:unhideWhenUsed/>
    <w:qFormat/>
    <w:rsid w:val="00254580"/>
    <w:pPr>
      <w:keepNext/>
      <w:keepLines/>
      <w:numPr>
        <w:ilvl w:val="3"/>
        <w:numId w:val="8"/>
      </w:numPr>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semiHidden/>
    <w:unhideWhenUsed/>
    <w:qFormat/>
    <w:rsid w:val="00254580"/>
    <w:pPr>
      <w:keepNext/>
      <w:keepLines/>
      <w:numPr>
        <w:ilvl w:val="4"/>
        <w:numId w:val="8"/>
      </w:numPr>
      <w:spacing w:before="4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iPriority w:val="9"/>
    <w:semiHidden/>
    <w:unhideWhenUsed/>
    <w:qFormat/>
    <w:rsid w:val="00254580"/>
    <w:pPr>
      <w:keepNext/>
      <w:keepLines/>
      <w:numPr>
        <w:ilvl w:val="5"/>
        <w:numId w:val="8"/>
      </w:numPr>
      <w:spacing w:before="4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iPriority w:val="9"/>
    <w:semiHidden/>
    <w:unhideWhenUsed/>
    <w:qFormat/>
    <w:rsid w:val="00254580"/>
    <w:pPr>
      <w:keepNext/>
      <w:keepLines/>
      <w:numPr>
        <w:ilvl w:val="6"/>
        <w:numId w:val="8"/>
      </w:numPr>
      <w:spacing w:before="4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iPriority w:val="9"/>
    <w:semiHidden/>
    <w:unhideWhenUsed/>
    <w:qFormat/>
    <w:rsid w:val="00254580"/>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254580"/>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1A463B"/>
    <w:rPr>
      <w:rFonts w:ascii="Arial" w:eastAsiaTheme="majorEastAsia" w:hAnsi="Arial" w:cs="Arial"/>
      <w:color w:val="2F5496" w:themeColor="accent1" w:themeShade="BF"/>
      <w:sz w:val="20"/>
      <w:szCs w:val="20"/>
    </w:rPr>
  </w:style>
  <w:style w:type="character" w:customStyle="1" w:styleId="Naslov1Znak">
    <w:name w:val="Naslov 1 Znak"/>
    <w:aliases w:val="NASLOV Znak"/>
    <w:basedOn w:val="Privzetapisavaodstavka"/>
    <w:link w:val="Naslov1"/>
    <w:uiPriority w:val="9"/>
    <w:rsid w:val="00E228FA"/>
    <w:rPr>
      <w:rFonts w:asciiTheme="majorHAnsi" w:eastAsiaTheme="majorEastAsia" w:hAnsiTheme="majorHAnsi" w:cstheme="majorBidi"/>
      <w:color w:val="2F5496" w:themeColor="accent1" w:themeShade="BF"/>
      <w:sz w:val="32"/>
      <w:szCs w:val="32"/>
    </w:rPr>
  </w:style>
  <w:style w:type="paragraph" w:styleId="Glava">
    <w:name w:val="header"/>
    <w:basedOn w:val="Navaden"/>
    <w:link w:val="GlavaZnak"/>
    <w:uiPriority w:val="99"/>
    <w:unhideWhenUsed/>
    <w:rsid w:val="009D3504"/>
    <w:pPr>
      <w:tabs>
        <w:tab w:val="center" w:pos="4536"/>
        <w:tab w:val="right" w:pos="9072"/>
      </w:tabs>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9D3504"/>
  </w:style>
  <w:style w:type="paragraph" w:styleId="Noga">
    <w:name w:val="footer"/>
    <w:basedOn w:val="Navaden"/>
    <w:link w:val="NogaZnak"/>
    <w:uiPriority w:val="99"/>
    <w:unhideWhenUsed/>
    <w:rsid w:val="009D3504"/>
    <w:pPr>
      <w:tabs>
        <w:tab w:val="center" w:pos="4536"/>
        <w:tab w:val="right" w:pos="9072"/>
      </w:tabs>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9D3504"/>
  </w:style>
  <w:style w:type="paragraph" w:styleId="Besedilooblaka">
    <w:name w:val="Balloon Text"/>
    <w:basedOn w:val="Navaden"/>
    <w:link w:val="BesedilooblakaZnak"/>
    <w:uiPriority w:val="99"/>
    <w:semiHidden/>
    <w:unhideWhenUsed/>
    <w:rsid w:val="009D350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D3504"/>
    <w:rPr>
      <w:rFonts w:ascii="Segoe UI" w:hAnsi="Segoe UI" w:cs="Segoe UI"/>
      <w:sz w:val="18"/>
      <w:szCs w:val="18"/>
    </w:rPr>
  </w:style>
  <w:style w:type="character" w:styleId="Hiperpovezava">
    <w:name w:val="Hyperlink"/>
    <w:basedOn w:val="Privzetapisavaodstavka"/>
    <w:uiPriority w:val="99"/>
    <w:unhideWhenUsed/>
    <w:rsid w:val="00276F12"/>
    <w:rPr>
      <w:color w:val="0563C1" w:themeColor="hyperlink"/>
      <w:u w:val="single"/>
    </w:rPr>
  </w:style>
  <w:style w:type="character" w:customStyle="1" w:styleId="Nerazreenaomemba1">
    <w:name w:val="Nerazrešena omemba1"/>
    <w:basedOn w:val="Privzetapisavaodstavka"/>
    <w:uiPriority w:val="99"/>
    <w:semiHidden/>
    <w:unhideWhenUsed/>
    <w:rsid w:val="00276F12"/>
    <w:rPr>
      <w:color w:val="605E5C"/>
      <w:shd w:val="clear" w:color="auto" w:fill="E1DFDD"/>
    </w:rPr>
  </w:style>
  <w:style w:type="table" w:styleId="Tabelamrea">
    <w:name w:val="Table Grid"/>
    <w:basedOn w:val="Navadnatabela"/>
    <w:rsid w:val="00276F12"/>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99"/>
    <w:qFormat/>
    <w:rsid w:val="00BD2660"/>
    <w:pPr>
      <w:spacing w:after="160" w:line="259" w:lineRule="auto"/>
      <w:ind w:left="720"/>
      <w:contextualSpacing/>
    </w:pPr>
    <w:rPr>
      <w:rFonts w:asciiTheme="minorHAnsi" w:eastAsiaTheme="minorHAnsi" w:hAnsiTheme="minorHAnsi" w:cstheme="minorBidi"/>
      <w:sz w:val="22"/>
      <w:szCs w:val="22"/>
      <w:lang w:eastAsia="en-US"/>
    </w:rPr>
  </w:style>
  <w:style w:type="paragraph" w:styleId="Navadensplet">
    <w:name w:val="Normal (Web)"/>
    <w:basedOn w:val="Navaden"/>
    <w:uiPriority w:val="99"/>
    <w:semiHidden/>
    <w:unhideWhenUsed/>
    <w:rsid w:val="006E6BC2"/>
    <w:pPr>
      <w:spacing w:after="160" w:line="259" w:lineRule="auto"/>
    </w:pPr>
    <w:rPr>
      <w:rFonts w:eastAsiaTheme="minorHAnsi"/>
      <w:lang w:eastAsia="en-US"/>
    </w:rPr>
  </w:style>
  <w:style w:type="character" w:styleId="Pripombasklic">
    <w:name w:val="annotation reference"/>
    <w:basedOn w:val="Privzetapisavaodstavka"/>
    <w:uiPriority w:val="99"/>
    <w:unhideWhenUsed/>
    <w:rsid w:val="008A596E"/>
    <w:rPr>
      <w:sz w:val="16"/>
      <w:szCs w:val="16"/>
    </w:rPr>
  </w:style>
  <w:style w:type="paragraph" w:styleId="Pripombabesedilo">
    <w:name w:val="annotation text"/>
    <w:basedOn w:val="Navaden"/>
    <w:link w:val="PripombabesediloZnak"/>
    <w:uiPriority w:val="99"/>
    <w:unhideWhenUsed/>
    <w:rsid w:val="008A596E"/>
    <w:pPr>
      <w:spacing w:after="160"/>
    </w:pPr>
    <w:rPr>
      <w:rFonts w:asciiTheme="minorHAnsi" w:eastAsiaTheme="minorHAnsi" w:hAnsiTheme="minorHAnsi" w:cstheme="minorBidi"/>
      <w:sz w:val="20"/>
      <w:szCs w:val="20"/>
      <w:lang w:eastAsia="en-US"/>
    </w:rPr>
  </w:style>
  <w:style w:type="character" w:customStyle="1" w:styleId="PripombabesediloZnak">
    <w:name w:val="Pripomba – besedilo Znak"/>
    <w:basedOn w:val="Privzetapisavaodstavka"/>
    <w:link w:val="Pripombabesedilo"/>
    <w:uiPriority w:val="99"/>
    <w:rsid w:val="008A596E"/>
    <w:rPr>
      <w:sz w:val="20"/>
      <w:szCs w:val="20"/>
    </w:rPr>
  </w:style>
  <w:style w:type="paragraph" w:styleId="Zadevapripombe">
    <w:name w:val="annotation subject"/>
    <w:basedOn w:val="Pripombabesedilo"/>
    <w:next w:val="Pripombabesedilo"/>
    <w:link w:val="ZadevapripombeZnak"/>
    <w:uiPriority w:val="99"/>
    <w:semiHidden/>
    <w:unhideWhenUsed/>
    <w:rsid w:val="008A596E"/>
    <w:rPr>
      <w:b/>
      <w:bCs/>
    </w:rPr>
  </w:style>
  <w:style w:type="character" w:customStyle="1" w:styleId="ZadevapripombeZnak">
    <w:name w:val="Zadeva pripombe Znak"/>
    <w:basedOn w:val="PripombabesediloZnak"/>
    <w:link w:val="Zadevapripombe"/>
    <w:uiPriority w:val="99"/>
    <w:semiHidden/>
    <w:rsid w:val="008A596E"/>
    <w:rPr>
      <w:b/>
      <w:bCs/>
      <w:sz w:val="20"/>
      <w:szCs w:val="20"/>
    </w:rPr>
  </w:style>
  <w:style w:type="paragraph" w:styleId="Sprotnaopomba-besedilo">
    <w:name w:val="footnote text"/>
    <w:basedOn w:val="Navaden"/>
    <w:link w:val="Sprotnaopomba-besediloZnak"/>
    <w:uiPriority w:val="99"/>
    <w:semiHidden/>
    <w:unhideWhenUsed/>
    <w:rsid w:val="009D1AED"/>
    <w:rPr>
      <w:rFonts w:asciiTheme="minorHAnsi" w:eastAsiaTheme="minorHAnsi" w:hAnsiTheme="minorHAnsi" w:cstheme="minorBidi"/>
      <w:sz w:val="20"/>
      <w:szCs w:val="20"/>
      <w:lang w:eastAsia="en-US"/>
    </w:rPr>
  </w:style>
  <w:style w:type="character" w:customStyle="1" w:styleId="Sprotnaopomba-besediloZnak">
    <w:name w:val="Sprotna opomba - besedilo Znak"/>
    <w:basedOn w:val="Privzetapisavaodstavka"/>
    <w:link w:val="Sprotnaopomba-besedilo"/>
    <w:uiPriority w:val="99"/>
    <w:semiHidden/>
    <w:rsid w:val="009D1AED"/>
    <w:rPr>
      <w:sz w:val="20"/>
      <w:szCs w:val="20"/>
    </w:rPr>
  </w:style>
  <w:style w:type="character" w:styleId="Sprotnaopomba-sklic">
    <w:name w:val="footnote reference"/>
    <w:uiPriority w:val="99"/>
    <w:unhideWhenUsed/>
    <w:rsid w:val="009D1AED"/>
    <w:rPr>
      <w:rFonts w:ascii="Arial" w:hAnsi="Arial"/>
      <w:i/>
      <w:sz w:val="18"/>
      <w:vertAlign w:val="superscript"/>
    </w:rPr>
  </w:style>
  <w:style w:type="character" w:customStyle="1" w:styleId="Nerazreenaomemba2">
    <w:name w:val="Nerazrešena omemba2"/>
    <w:basedOn w:val="Privzetapisavaodstavka"/>
    <w:uiPriority w:val="99"/>
    <w:semiHidden/>
    <w:unhideWhenUsed/>
    <w:rsid w:val="000E5D9A"/>
    <w:rPr>
      <w:color w:val="605E5C"/>
      <w:shd w:val="clear" w:color="auto" w:fill="E1DFDD"/>
    </w:rPr>
  </w:style>
  <w:style w:type="paragraph" w:styleId="Napis">
    <w:name w:val="caption"/>
    <w:basedOn w:val="Navaden"/>
    <w:next w:val="Navaden"/>
    <w:uiPriority w:val="35"/>
    <w:unhideWhenUsed/>
    <w:qFormat/>
    <w:rsid w:val="00B429BE"/>
    <w:pPr>
      <w:spacing w:after="200"/>
    </w:pPr>
    <w:rPr>
      <w:rFonts w:asciiTheme="minorHAnsi" w:eastAsiaTheme="minorHAnsi" w:hAnsiTheme="minorHAnsi" w:cstheme="minorBidi"/>
      <w:i/>
      <w:iCs/>
      <w:color w:val="44546A" w:themeColor="text2"/>
      <w:sz w:val="18"/>
      <w:szCs w:val="18"/>
      <w:lang w:eastAsia="en-US"/>
    </w:rPr>
  </w:style>
  <w:style w:type="paragraph" w:customStyle="1" w:styleId="ListParagraph2">
    <w:name w:val="List Paragraph2"/>
    <w:basedOn w:val="Navaden"/>
    <w:rsid w:val="00313543"/>
    <w:pPr>
      <w:suppressAutoHyphens/>
      <w:ind w:left="708"/>
    </w:pPr>
    <w:rPr>
      <w:lang w:eastAsia="ar-SA"/>
    </w:rPr>
  </w:style>
  <w:style w:type="paragraph" w:styleId="Telobesedila">
    <w:name w:val="Body Text"/>
    <w:basedOn w:val="Navaden"/>
    <w:link w:val="TelobesedilaZnak"/>
    <w:rsid w:val="00E36040"/>
    <w:pPr>
      <w:suppressAutoHyphens/>
      <w:spacing w:after="120"/>
      <w:jc w:val="both"/>
    </w:pPr>
    <w:rPr>
      <w:sz w:val="22"/>
      <w:szCs w:val="20"/>
      <w:lang w:eastAsia="ar-SA"/>
    </w:rPr>
  </w:style>
  <w:style w:type="character" w:customStyle="1" w:styleId="TelobesedilaZnak">
    <w:name w:val="Telo besedila Znak"/>
    <w:basedOn w:val="Privzetapisavaodstavka"/>
    <w:link w:val="Telobesedila"/>
    <w:rsid w:val="00E36040"/>
    <w:rPr>
      <w:rFonts w:ascii="Times New Roman" w:eastAsia="Times New Roman" w:hAnsi="Times New Roman" w:cs="Times New Roman"/>
      <w:szCs w:val="20"/>
      <w:lang w:eastAsia="ar-SA"/>
    </w:rPr>
  </w:style>
  <w:style w:type="character" w:customStyle="1" w:styleId="UnresolvedMention1">
    <w:name w:val="Unresolved Mention1"/>
    <w:basedOn w:val="Privzetapisavaodstavka"/>
    <w:uiPriority w:val="99"/>
    <w:semiHidden/>
    <w:unhideWhenUsed/>
    <w:rsid w:val="00C7694E"/>
    <w:rPr>
      <w:color w:val="605E5C"/>
      <w:shd w:val="clear" w:color="auto" w:fill="E1DFDD"/>
    </w:rPr>
  </w:style>
  <w:style w:type="paragraph" w:styleId="Kazalovsebine1">
    <w:name w:val="toc 1"/>
    <w:basedOn w:val="Navaden"/>
    <w:next w:val="Navaden"/>
    <w:autoRedefine/>
    <w:uiPriority w:val="39"/>
    <w:unhideWhenUsed/>
    <w:rsid w:val="00853D3C"/>
    <w:pPr>
      <w:spacing w:after="100"/>
    </w:pPr>
  </w:style>
  <w:style w:type="character" w:customStyle="1" w:styleId="Naslov3Znak">
    <w:name w:val="Naslov 3 Znak"/>
    <w:basedOn w:val="Privzetapisavaodstavka"/>
    <w:link w:val="Naslov3"/>
    <w:uiPriority w:val="9"/>
    <w:rsid w:val="00254580"/>
    <w:rPr>
      <w:rFonts w:asciiTheme="majorHAnsi" w:eastAsiaTheme="majorEastAsia" w:hAnsiTheme="majorHAnsi" w:cstheme="majorBidi"/>
      <w:color w:val="1F3763" w:themeColor="accent1" w:themeShade="7F"/>
      <w:sz w:val="24"/>
      <w:szCs w:val="24"/>
      <w:lang w:eastAsia="en-GB"/>
    </w:rPr>
  </w:style>
  <w:style w:type="character" w:customStyle="1" w:styleId="Naslov4Znak">
    <w:name w:val="Naslov 4 Znak"/>
    <w:basedOn w:val="Privzetapisavaodstavka"/>
    <w:link w:val="Naslov4"/>
    <w:uiPriority w:val="9"/>
    <w:semiHidden/>
    <w:rsid w:val="00254580"/>
    <w:rPr>
      <w:rFonts w:asciiTheme="majorHAnsi" w:eastAsiaTheme="majorEastAsia" w:hAnsiTheme="majorHAnsi" w:cstheme="majorBidi"/>
      <w:i/>
      <w:iCs/>
      <w:color w:val="2F5496" w:themeColor="accent1" w:themeShade="BF"/>
      <w:sz w:val="24"/>
      <w:szCs w:val="24"/>
      <w:lang w:eastAsia="en-GB"/>
    </w:rPr>
  </w:style>
  <w:style w:type="character" w:customStyle="1" w:styleId="Naslov5Znak">
    <w:name w:val="Naslov 5 Znak"/>
    <w:basedOn w:val="Privzetapisavaodstavka"/>
    <w:link w:val="Naslov5"/>
    <w:uiPriority w:val="9"/>
    <w:semiHidden/>
    <w:rsid w:val="00254580"/>
    <w:rPr>
      <w:rFonts w:asciiTheme="majorHAnsi" w:eastAsiaTheme="majorEastAsia" w:hAnsiTheme="majorHAnsi" w:cstheme="majorBidi"/>
      <w:color w:val="2F5496" w:themeColor="accent1" w:themeShade="BF"/>
      <w:sz w:val="24"/>
      <w:szCs w:val="24"/>
      <w:lang w:eastAsia="en-GB"/>
    </w:rPr>
  </w:style>
  <w:style w:type="character" w:customStyle="1" w:styleId="Naslov6Znak">
    <w:name w:val="Naslov 6 Znak"/>
    <w:basedOn w:val="Privzetapisavaodstavka"/>
    <w:link w:val="Naslov6"/>
    <w:uiPriority w:val="9"/>
    <w:semiHidden/>
    <w:rsid w:val="00254580"/>
    <w:rPr>
      <w:rFonts w:asciiTheme="majorHAnsi" w:eastAsiaTheme="majorEastAsia" w:hAnsiTheme="majorHAnsi" w:cstheme="majorBidi"/>
      <w:color w:val="1F3763" w:themeColor="accent1" w:themeShade="7F"/>
      <w:sz w:val="24"/>
      <w:szCs w:val="24"/>
      <w:lang w:eastAsia="en-GB"/>
    </w:rPr>
  </w:style>
  <w:style w:type="character" w:customStyle="1" w:styleId="Naslov7Znak">
    <w:name w:val="Naslov 7 Znak"/>
    <w:basedOn w:val="Privzetapisavaodstavka"/>
    <w:link w:val="Naslov7"/>
    <w:uiPriority w:val="9"/>
    <w:semiHidden/>
    <w:rsid w:val="00254580"/>
    <w:rPr>
      <w:rFonts w:asciiTheme="majorHAnsi" w:eastAsiaTheme="majorEastAsia" w:hAnsiTheme="majorHAnsi" w:cstheme="majorBidi"/>
      <w:i/>
      <w:iCs/>
      <w:color w:val="1F3763" w:themeColor="accent1" w:themeShade="7F"/>
      <w:sz w:val="24"/>
      <w:szCs w:val="24"/>
      <w:lang w:eastAsia="en-GB"/>
    </w:rPr>
  </w:style>
  <w:style w:type="character" w:customStyle="1" w:styleId="Naslov8Znak">
    <w:name w:val="Naslov 8 Znak"/>
    <w:basedOn w:val="Privzetapisavaodstavka"/>
    <w:link w:val="Naslov8"/>
    <w:uiPriority w:val="9"/>
    <w:semiHidden/>
    <w:rsid w:val="00254580"/>
    <w:rPr>
      <w:rFonts w:asciiTheme="majorHAnsi" w:eastAsiaTheme="majorEastAsia" w:hAnsiTheme="majorHAnsi" w:cstheme="majorBidi"/>
      <w:color w:val="272727" w:themeColor="text1" w:themeTint="D8"/>
      <w:sz w:val="21"/>
      <w:szCs w:val="21"/>
      <w:lang w:eastAsia="en-GB"/>
    </w:rPr>
  </w:style>
  <w:style w:type="character" w:customStyle="1" w:styleId="Naslov9Znak">
    <w:name w:val="Naslov 9 Znak"/>
    <w:basedOn w:val="Privzetapisavaodstavka"/>
    <w:link w:val="Naslov9"/>
    <w:uiPriority w:val="9"/>
    <w:semiHidden/>
    <w:rsid w:val="00254580"/>
    <w:rPr>
      <w:rFonts w:asciiTheme="majorHAnsi" w:eastAsiaTheme="majorEastAsia" w:hAnsiTheme="majorHAnsi" w:cstheme="majorBidi"/>
      <w:i/>
      <w:iCs/>
      <w:color w:val="272727" w:themeColor="text1" w:themeTint="D8"/>
      <w:sz w:val="21"/>
      <w:szCs w:val="21"/>
      <w:lang w:eastAsia="en-GB"/>
    </w:rPr>
  </w:style>
  <w:style w:type="paragraph" w:styleId="Kazalovsebine2">
    <w:name w:val="toc 2"/>
    <w:basedOn w:val="Navaden"/>
    <w:next w:val="Navaden"/>
    <w:autoRedefine/>
    <w:uiPriority w:val="39"/>
    <w:unhideWhenUsed/>
    <w:rsid w:val="00853D3C"/>
    <w:pPr>
      <w:spacing w:after="100"/>
      <w:ind w:left="240"/>
    </w:pPr>
  </w:style>
  <w:style w:type="character" w:styleId="SledenaHiperpovezava">
    <w:name w:val="FollowedHyperlink"/>
    <w:basedOn w:val="Privzetapisavaodstavka"/>
    <w:uiPriority w:val="99"/>
    <w:semiHidden/>
    <w:unhideWhenUsed/>
    <w:rsid w:val="004A351C"/>
    <w:rPr>
      <w:color w:val="954F72" w:themeColor="followedHyperlink"/>
      <w:u w:val="single"/>
    </w:rPr>
  </w:style>
  <w:style w:type="paragraph" w:styleId="Revizija">
    <w:name w:val="Revision"/>
    <w:hidden/>
    <w:uiPriority w:val="99"/>
    <w:semiHidden/>
    <w:rsid w:val="005E5C73"/>
    <w:pPr>
      <w:spacing w:after="0" w:line="240" w:lineRule="auto"/>
    </w:pPr>
    <w:rPr>
      <w:rFonts w:ascii="Times New Roman" w:eastAsia="Times New Roman" w:hAnsi="Times New Roman" w:cs="Times New Roman"/>
      <w:sz w:val="24"/>
      <w:szCs w:val="24"/>
      <w:lang w:eastAsia="en-GB"/>
    </w:rPr>
  </w:style>
  <w:style w:type="character" w:customStyle="1" w:styleId="Nerazreenaomemba3">
    <w:name w:val="Nerazrešena omemba3"/>
    <w:basedOn w:val="Privzetapisavaodstavka"/>
    <w:uiPriority w:val="99"/>
    <w:semiHidden/>
    <w:unhideWhenUsed/>
    <w:rsid w:val="00964695"/>
    <w:rPr>
      <w:color w:val="605E5C"/>
      <w:shd w:val="clear" w:color="auto" w:fill="E1DFDD"/>
    </w:rPr>
  </w:style>
  <w:style w:type="paragraph" w:customStyle="1" w:styleId="Default">
    <w:name w:val="Default"/>
    <w:rsid w:val="00852135"/>
    <w:pPr>
      <w:autoSpaceDE w:val="0"/>
      <w:autoSpaceDN w:val="0"/>
      <w:adjustRightInd w:val="0"/>
      <w:spacing w:after="0" w:line="240" w:lineRule="auto"/>
    </w:pPr>
    <w:rPr>
      <w:rFonts w:ascii="Arial" w:eastAsia="Calibri" w:hAnsi="Arial" w:cs="Arial"/>
      <w:color w:val="000000"/>
      <w:sz w:val="24"/>
      <w:szCs w:val="24"/>
    </w:rPr>
  </w:style>
  <w:style w:type="character" w:customStyle="1" w:styleId="OdstavekseznamaZnak">
    <w:name w:val="Odstavek seznama Znak"/>
    <w:link w:val="Odstavekseznama"/>
    <w:uiPriority w:val="99"/>
    <w:locked/>
    <w:rsid w:val="00852135"/>
  </w:style>
  <w:style w:type="character" w:customStyle="1" w:styleId="markedcontent">
    <w:name w:val="markedcontent"/>
    <w:basedOn w:val="Privzetapisavaodstavka"/>
    <w:rsid w:val="00990478"/>
  </w:style>
  <w:style w:type="character" w:customStyle="1" w:styleId="ui-provider">
    <w:name w:val="ui-provider"/>
    <w:basedOn w:val="Privzetapisavaodstavka"/>
    <w:rsid w:val="001C6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6280">
      <w:bodyDiv w:val="1"/>
      <w:marLeft w:val="0"/>
      <w:marRight w:val="0"/>
      <w:marTop w:val="0"/>
      <w:marBottom w:val="0"/>
      <w:divBdr>
        <w:top w:val="none" w:sz="0" w:space="0" w:color="auto"/>
        <w:left w:val="none" w:sz="0" w:space="0" w:color="auto"/>
        <w:bottom w:val="none" w:sz="0" w:space="0" w:color="auto"/>
        <w:right w:val="none" w:sz="0" w:space="0" w:color="auto"/>
      </w:divBdr>
    </w:div>
    <w:div w:id="367070255">
      <w:bodyDiv w:val="1"/>
      <w:marLeft w:val="0"/>
      <w:marRight w:val="0"/>
      <w:marTop w:val="0"/>
      <w:marBottom w:val="0"/>
      <w:divBdr>
        <w:top w:val="none" w:sz="0" w:space="0" w:color="auto"/>
        <w:left w:val="none" w:sz="0" w:space="0" w:color="auto"/>
        <w:bottom w:val="none" w:sz="0" w:space="0" w:color="auto"/>
        <w:right w:val="none" w:sz="0" w:space="0" w:color="auto"/>
      </w:divBdr>
    </w:div>
    <w:div w:id="433132929">
      <w:bodyDiv w:val="1"/>
      <w:marLeft w:val="0"/>
      <w:marRight w:val="0"/>
      <w:marTop w:val="0"/>
      <w:marBottom w:val="0"/>
      <w:divBdr>
        <w:top w:val="none" w:sz="0" w:space="0" w:color="auto"/>
        <w:left w:val="none" w:sz="0" w:space="0" w:color="auto"/>
        <w:bottom w:val="none" w:sz="0" w:space="0" w:color="auto"/>
        <w:right w:val="none" w:sz="0" w:space="0" w:color="auto"/>
      </w:divBdr>
    </w:div>
    <w:div w:id="471868546">
      <w:bodyDiv w:val="1"/>
      <w:marLeft w:val="0"/>
      <w:marRight w:val="0"/>
      <w:marTop w:val="0"/>
      <w:marBottom w:val="0"/>
      <w:divBdr>
        <w:top w:val="none" w:sz="0" w:space="0" w:color="auto"/>
        <w:left w:val="none" w:sz="0" w:space="0" w:color="auto"/>
        <w:bottom w:val="none" w:sz="0" w:space="0" w:color="auto"/>
        <w:right w:val="none" w:sz="0" w:space="0" w:color="auto"/>
      </w:divBdr>
    </w:div>
    <w:div w:id="480386672">
      <w:bodyDiv w:val="1"/>
      <w:marLeft w:val="0"/>
      <w:marRight w:val="0"/>
      <w:marTop w:val="0"/>
      <w:marBottom w:val="0"/>
      <w:divBdr>
        <w:top w:val="none" w:sz="0" w:space="0" w:color="auto"/>
        <w:left w:val="none" w:sz="0" w:space="0" w:color="auto"/>
        <w:bottom w:val="none" w:sz="0" w:space="0" w:color="auto"/>
        <w:right w:val="none" w:sz="0" w:space="0" w:color="auto"/>
      </w:divBdr>
    </w:div>
    <w:div w:id="686063385">
      <w:bodyDiv w:val="1"/>
      <w:marLeft w:val="0"/>
      <w:marRight w:val="0"/>
      <w:marTop w:val="0"/>
      <w:marBottom w:val="0"/>
      <w:divBdr>
        <w:top w:val="none" w:sz="0" w:space="0" w:color="auto"/>
        <w:left w:val="none" w:sz="0" w:space="0" w:color="auto"/>
        <w:bottom w:val="none" w:sz="0" w:space="0" w:color="auto"/>
        <w:right w:val="none" w:sz="0" w:space="0" w:color="auto"/>
      </w:divBdr>
    </w:div>
    <w:div w:id="708991555">
      <w:bodyDiv w:val="1"/>
      <w:marLeft w:val="0"/>
      <w:marRight w:val="0"/>
      <w:marTop w:val="0"/>
      <w:marBottom w:val="0"/>
      <w:divBdr>
        <w:top w:val="none" w:sz="0" w:space="0" w:color="auto"/>
        <w:left w:val="none" w:sz="0" w:space="0" w:color="auto"/>
        <w:bottom w:val="none" w:sz="0" w:space="0" w:color="auto"/>
        <w:right w:val="none" w:sz="0" w:space="0" w:color="auto"/>
      </w:divBdr>
    </w:div>
    <w:div w:id="712314384">
      <w:bodyDiv w:val="1"/>
      <w:marLeft w:val="0"/>
      <w:marRight w:val="0"/>
      <w:marTop w:val="0"/>
      <w:marBottom w:val="0"/>
      <w:divBdr>
        <w:top w:val="none" w:sz="0" w:space="0" w:color="auto"/>
        <w:left w:val="none" w:sz="0" w:space="0" w:color="auto"/>
        <w:bottom w:val="none" w:sz="0" w:space="0" w:color="auto"/>
        <w:right w:val="none" w:sz="0" w:space="0" w:color="auto"/>
      </w:divBdr>
    </w:div>
    <w:div w:id="743574698">
      <w:bodyDiv w:val="1"/>
      <w:marLeft w:val="0"/>
      <w:marRight w:val="0"/>
      <w:marTop w:val="0"/>
      <w:marBottom w:val="0"/>
      <w:divBdr>
        <w:top w:val="none" w:sz="0" w:space="0" w:color="auto"/>
        <w:left w:val="none" w:sz="0" w:space="0" w:color="auto"/>
        <w:bottom w:val="none" w:sz="0" w:space="0" w:color="auto"/>
        <w:right w:val="none" w:sz="0" w:space="0" w:color="auto"/>
      </w:divBdr>
    </w:div>
    <w:div w:id="744188023">
      <w:bodyDiv w:val="1"/>
      <w:marLeft w:val="0"/>
      <w:marRight w:val="0"/>
      <w:marTop w:val="0"/>
      <w:marBottom w:val="0"/>
      <w:divBdr>
        <w:top w:val="none" w:sz="0" w:space="0" w:color="auto"/>
        <w:left w:val="none" w:sz="0" w:space="0" w:color="auto"/>
        <w:bottom w:val="none" w:sz="0" w:space="0" w:color="auto"/>
        <w:right w:val="none" w:sz="0" w:space="0" w:color="auto"/>
      </w:divBdr>
    </w:div>
    <w:div w:id="871696666">
      <w:bodyDiv w:val="1"/>
      <w:marLeft w:val="0"/>
      <w:marRight w:val="0"/>
      <w:marTop w:val="0"/>
      <w:marBottom w:val="0"/>
      <w:divBdr>
        <w:top w:val="none" w:sz="0" w:space="0" w:color="auto"/>
        <w:left w:val="none" w:sz="0" w:space="0" w:color="auto"/>
        <w:bottom w:val="none" w:sz="0" w:space="0" w:color="auto"/>
        <w:right w:val="none" w:sz="0" w:space="0" w:color="auto"/>
      </w:divBdr>
    </w:div>
    <w:div w:id="1419134222">
      <w:bodyDiv w:val="1"/>
      <w:marLeft w:val="0"/>
      <w:marRight w:val="0"/>
      <w:marTop w:val="0"/>
      <w:marBottom w:val="0"/>
      <w:divBdr>
        <w:top w:val="none" w:sz="0" w:space="0" w:color="auto"/>
        <w:left w:val="none" w:sz="0" w:space="0" w:color="auto"/>
        <w:bottom w:val="none" w:sz="0" w:space="0" w:color="auto"/>
        <w:right w:val="none" w:sz="0" w:space="0" w:color="auto"/>
      </w:divBdr>
    </w:div>
    <w:div w:id="1432122439">
      <w:bodyDiv w:val="1"/>
      <w:marLeft w:val="0"/>
      <w:marRight w:val="0"/>
      <w:marTop w:val="0"/>
      <w:marBottom w:val="0"/>
      <w:divBdr>
        <w:top w:val="none" w:sz="0" w:space="0" w:color="auto"/>
        <w:left w:val="none" w:sz="0" w:space="0" w:color="auto"/>
        <w:bottom w:val="none" w:sz="0" w:space="0" w:color="auto"/>
        <w:right w:val="none" w:sz="0" w:space="0" w:color="auto"/>
      </w:divBdr>
    </w:div>
    <w:div w:id="1478297438">
      <w:bodyDiv w:val="1"/>
      <w:marLeft w:val="0"/>
      <w:marRight w:val="0"/>
      <w:marTop w:val="0"/>
      <w:marBottom w:val="0"/>
      <w:divBdr>
        <w:top w:val="none" w:sz="0" w:space="0" w:color="auto"/>
        <w:left w:val="none" w:sz="0" w:space="0" w:color="auto"/>
        <w:bottom w:val="none" w:sz="0" w:space="0" w:color="auto"/>
        <w:right w:val="none" w:sz="0" w:space="0" w:color="auto"/>
      </w:divBdr>
    </w:div>
    <w:div w:id="1677343192">
      <w:bodyDiv w:val="1"/>
      <w:marLeft w:val="0"/>
      <w:marRight w:val="0"/>
      <w:marTop w:val="0"/>
      <w:marBottom w:val="0"/>
      <w:divBdr>
        <w:top w:val="none" w:sz="0" w:space="0" w:color="auto"/>
        <w:left w:val="none" w:sz="0" w:space="0" w:color="auto"/>
        <w:bottom w:val="none" w:sz="0" w:space="0" w:color="auto"/>
        <w:right w:val="none" w:sz="0" w:space="0" w:color="auto"/>
      </w:divBdr>
    </w:div>
    <w:div w:id="1747220871">
      <w:bodyDiv w:val="1"/>
      <w:marLeft w:val="0"/>
      <w:marRight w:val="0"/>
      <w:marTop w:val="0"/>
      <w:marBottom w:val="0"/>
      <w:divBdr>
        <w:top w:val="none" w:sz="0" w:space="0" w:color="auto"/>
        <w:left w:val="none" w:sz="0" w:space="0" w:color="auto"/>
        <w:bottom w:val="none" w:sz="0" w:space="0" w:color="auto"/>
        <w:right w:val="none" w:sz="0" w:space="0" w:color="auto"/>
      </w:divBdr>
    </w:div>
    <w:div w:id="1969243672">
      <w:bodyDiv w:val="1"/>
      <w:marLeft w:val="0"/>
      <w:marRight w:val="0"/>
      <w:marTop w:val="0"/>
      <w:marBottom w:val="0"/>
      <w:divBdr>
        <w:top w:val="none" w:sz="0" w:space="0" w:color="auto"/>
        <w:left w:val="none" w:sz="0" w:space="0" w:color="auto"/>
        <w:bottom w:val="none" w:sz="0" w:space="0" w:color="auto"/>
        <w:right w:val="none" w:sz="0" w:space="0" w:color="auto"/>
      </w:divBdr>
      <w:divsChild>
        <w:div w:id="1587812106">
          <w:marLeft w:val="0"/>
          <w:marRight w:val="0"/>
          <w:marTop w:val="0"/>
          <w:marBottom w:val="0"/>
          <w:divBdr>
            <w:top w:val="none" w:sz="0" w:space="0" w:color="auto"/>
            <w:left w:val="none" w:sz="0" w:space="0" w:color="auto"/>
            <w:bottom w:val="none" w:sz="0" w:space="0" w:color="auto"/>
            <w:right w:val="none" w:sz="0" w:space="0" w:color="auto"/>
          </w:divBdr>
          <w:divsChild>
            <w:div w:id="1151753384">
              <w:marLeft w:val="0"/>
              <w:marRight w:val="0"/>
              <w:marTop w:val="0"/>
              <w:marBottom w:val="0"/>
              <w:divBdr>
                <w:top w:val="none" w:sz="0" w:space="0" w:color="auto"/>
                <w:left w:val="none" w:sz="0" w:space="0" w:color="auto"/>
                <w:bottom w:val="none" w:sz="0" w:space="0" w:color="auto"/>
                <w:right w:val="none" w:sz="0" w:space="0" w:color="auto"/>
              </w:divBdr>
            </w:div>
            <w:div w:id="1309936433">
              <w:marLeft w:val="0"/>
              <w:marRight w:val="0"/>
              <w:marTop w:val="0"/>
              <w:marBottom w:val="0"/>
              <w:divBdr>
                <w:top w:val="none" w:sz="0" w:space="0" w:color="auto"/>
                <w:left w:val="none" w:sz="0" w:space="0" w:color="auto"/>
                <w:bottom w:val="none" w:sz="0" w:space="0" w:color="auto"/>
                <w:right w:val="none" w:sz="0" w:space="0" w:color="auto"/>
              </w:divBdr>
            </w:div>
            <w:div w:id="168794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99157">
      <w:bodyDiv w:val="1"/>
      <w:marLeft w:val="0"/>
      <w:marRight w:val="0"/>
      <w:marTop w:val="0"/>
      <w:marBottom w:val="0"/>
      <w:divBdr>
        <w:top w:val="none" w:sz="0" w:space="0" w:color="auto"/>
        <w:left w:val="none" w:sz="0" w:space="0" w:color="auto"/>
        <w:bottom w:val="none" w:sz="0" w:space="0" w:color="auto"/>
        <w:right w:val="none" w:sz="0" w:space="0" w:color="auto"/>
      </w:divBdr>
    </w:div>
    <w:div w:id="2085300652">
      <w:bodyDiv w:val="1"/>
      <w:marLeft w:val="0"/>
      <w:marRight w:val="0"/>
      <w:marTop w:val="0"/>
      <w:marBottom w:val="0"/>
      <w:divBdr>
        <w:top w:val="none" w:sz="0" w:space="0" w:color="auto"/>
        <w:left w:val="none" w:sz="0" w:space="0" w:color="auto"/>
        <w:bottom w:val="none" w:sz="0" w:space="0" w:color="auto"/>
        <w:right w:val="none" w:sz="0" w:space="0" w:color="auto"/>
      </w:divBdr>
    </w:div>
    <w:div w:id="213112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p.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7C139C3-019D-474C-84A8-F7F696D36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5759</Words>
  <Characters>32832</Characters>
  <Application>Microsoft Office Word</Application>
  <DocSecurity>0</DocSecurity>
  <Lines>273</Lines>
  <Paragraphs>77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Manager/>
  <Company>UM FGPA</Company>
  <LinksUpToDate>false</LinksUpToDate>
  <CharactersWithSpaces>38514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 Tibaut</dc:creator>
  <cp:keywords/>
  <dc:description/>
  <cp:lastModifiedBy>neza.drobnic</cp:lastModifiedBy>
  <cp:revision>3</cp:revision>
  <cp:lastPrinted>2024-02-27T12:41:00Z</cp:lastPrinted>
  <dcterms:created xsi:type="dcterms:W3CDTF">2024-02-27T12:41:00Z</dcterms:created>
  <dcterms:modified xsi:type="dcterms:W3CDTF">2024-02-27T12:41:00Z</dcterms:modified>
  <cp:category/>
</cp:coreProperties>
</file>